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70C49" w14:textId="77777777" w:rsidR="00056E26" w:rsidRDefault="00056E26">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AUGUST GNC Chapter Luncheon</w:t>
      </w:r>
    </w:p>
    <w:p w14:paraId="06DF01B9" w14:textId="77777777" w:rsidR="00056E26" w:rsidRDefault="00056E26">
      <w:pPr>
        <w:pStyle w:val="NormalWeb"/>
        <w:spacing w:before="0" w:beforeAutospacing="0" w:after="0" w:afterAutospacing="0"/>
        <w:rPr>
          <w:rFonts w:ascii="Calibri" w:hAnsi="Calibri" w:cs="Calibri"/>
          <w:color w:val="767676"/>
          <w:sz w:val="20"/>
          <w:szCs w:val="20"/>
        </w:rPr>
      </w:pPr>
      <w:r>
        <w:rPr>
          <w:rFonts w:ascii="Calibri" w:hAnsi="Calibri" w:cs="Calibri"/>
          <w:color w:val="767676"/>
          <w:sz w:val="20"/>
          <w:szCs w:val="20"/>
        </w:rPr>
        <w:t>Thursday, August 20, 2020</w:t>
      </w:r>
    </w:p>
    <w:p w14:paraId="3451C856" w14:textId="77777777" w:rsidR="00056E26" w:rsidRDefault="00056E26">
      <w:pPr>
        <w:pStyle w:val="NormalWeb"/>
        <w:spacing w:before="0" w:beforeAutospacing="0" w:after="0" w:afterAutospacing="0"/>
        <w:rPr>
          <w:rFonts w:ascii="Calibri" w:hAnsi="Calibri" w:cs="Calibri"/>
          <w:color w:val="767676"/>
          <w:sz w:val="20"/>
          <w:szCs w:val="20"/>
        </w:rPr>
      </w:pPr>
      <w:r>
        <w:rPr>
          <w:rFonts w:ascii="Calibri" w:hAnsi="Calibri" w:cs="Calibri"/>
          <w:color w:val="767676"/>
          <w:sz w:val="20"/>
          <w:szCs w:val="20"/>
        </w:rPr>
        <w:t>12:00 PM</w:t>
      </w:r>
    </w:p>
    <w:p w14:paraId="407F5293" w14:textId="77777777" w:rsidR="00056E26" w:rsidRDefault="00056E26">
      <w:pPr>
        <w:rPr>
          <w:rFonts w:ascii="Calibri" w:eastAsia="Times New Roman" w:hAnsi="Calibri" w:cs="Calibri"/>
        </w:rPr>
      </w:pPr>
      <w:r>
        <w:rPr>
          <w:rFonts w:ascii="Calibri" w:eastAsia="Times New Roman" w:hAnsi="Calibri" w:cs="Calibri"/>
          <w:noProof/>
        </w:rPr>
        <w:drawing>
          <wp:inline distT="0" distB="0" distL="0" distR="0" wp14:anchorId="4D110A64" wp14:editId="21C87F83">
            <wp:extent cx="2428875" cy="800100"/>
            <wp:effectExtent l="0" t="0" r="9525" b="0"/>
            <wp:docPr id="1" name="Picture 1" descr="Machine generated alternative text:&#10;AMERICAN &#10;PAYROLL &#10;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AMERICAN &#10;PAYROLL &#10;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800100"/>
                    </a:xfrm>
                    <a:prstGeom prst="rect">
                      <a:avLst/>
                    </a:prstGeom>
                    <a:noFill/>
                    <a:ln>
                      <a:noFill/>
                    </a:ln>
                  </pic:spPr>
                </pic:pic>
              </a:graphicData>
            </a:graphic>
          </wp:inline>
        </w:drawing>
      </w:r>
    </w:p>
    <w:p w14:paraId="6F8FA83E" w14:textId="77777777" w:rsidR="00056E26" w:rsidRDefault="00056E2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536405E" w14:textId="77777777" w:rsidR="00056E26" w:rsidRDefault="00056E26">
      <w:pPr>
        <w:pStyle w:val="NormalWeb"/>
        <w:spacing w:before="0" w:beforeAutospacing="0" w:after="0" w:afterAutospacing="0"/>
        <w:ind w:left="409"/>
        <w:rPr>
          <w:rFonts w:ascii="Calibri" w:hAnsi="Calibri" w:cs="Calibri"/>
          <w:sz w:val="22"/>
          <w:szCs w:val="22"/>
        </w:rPr>
      </w:pPr>
      <w:r>
        <w:rPr>
          <w:rFonts w:ascii="Calibri" w:hAnsi="Calibri" w:cs="Calibri"/>
          <w:b/>
          <w:bCs/>
          <w:sz w:val="22"/>
          <w:szCs w:val="22"/>
        </w:rPr>
        <w:t>Meeting Details</w:t>
      </w:r>
    </w:p>
    <w:p w14:paraId="3D503B14" w14:textId="77777777" w:rsidR="00056E26" w:rsidRDefault="00056E26" w:rsidP="00056E26">
      <w:pPr>
        <w:numPr>
          <w:ilvl w:val="1"/>
          <w:numId w:val="1"/>
        </w:numPr>
        <w:spacing w:after="0" w:line="240" w:lineRule="auto"/>
        <w:ind w:left="409"/>
        <w:textAlignment w:val="center"/>
        <w:rPr>
          <w:rFonts w:ascii="Calibri" w:eastAsia="Times New Roman" w:hAnsi="Calibri" w:cs="Calibri"/>
        </w:rPr>
      </w:pPr>
      <w:r>
        <w:rPr>
          <w:rFonts w:ascii="Calibri" w:eastAsia="Times New Roman" w:hAnsi="Calibri" w:cs="Calibri"/>
        </w:rPr>
        <w:t>Date and Time: August 20</w:t>
      </w:r>
      <w:r>
        <w:rPr>
          <w:rFonts w:ascii="Calibri" w:eastAsia="Times New Roman" w:hAnsi="Calibri" w:cs="Calibri"/>
          <w:vertAlign w:val="superscript"/>
        </w:rPr>
        <w:t>th</w:t>
      </w:r>
      <w:r>
        <w:rPr>
          <w:rFonts w:ascii="Calibri" w:eastAsia="Times New Roman" w:hAnsi="Calibri" w:cs="Calibri"/>
        </w:rPr>
        <w:t xml:space="preserve"> 11:45AM-1:00PM</w:t>
      </w:r>
    </w:p>
    <w:p w14:paraId="49F73B84" w14:textId="77777777" w:rsidR="00056E26" w:rsidRDefault="00056E26" w:rsidP="00056E26">
      <w:pPr>
        <w:numPr>
          <w:ilvl w:val="1"/>
          <w:numId w:val="1"/>
        </w:numPr>
        <w:spacing w:after="0" w:line="240" w:lineRule="auto"/>
        <w:ind w:left="409"/>
        <w:textAlignment w:val="center"/>
        <w:rPr>
          <w:rFonts w:ascii="Calibri" w:eastAsia="Times New Roman" w:hAnsi="Calibri" w:cs="Calibri"/>
        </w:rPr>
      </w:pPr>
      <w:r>
        <w:rPr>
          <w:rFonts w:ascii="Calibri" w:eastAsia="Times New Roman" w:hAnsi="Calibri" w:cs="Calibri"/>
        </w:rPr>
        <w:t>Location: Virtual Webinar via Zoom (link provided to all attendees who registered)</w:t>
      </w:r>
    </w:p>
    <w:p w14:paraId="2CB31B35" w14:textId="77777777" w:rsidR="00056E26" w:rsidRDefault="00056E2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E279B70" w14:textId="77777777" w:rsidR="00056E26" w:rsidRDefault="00056E26">
      <w:pPr>
        <w:pStyle w:val="NormalWeb"/>
        <w:spacing w:before="0" w:beforeAutospacing="0" w:after="0" w:afterAutospacing="0"/>
        <w:rPr>
          <w:rFonts w:ascii="Calibri" w:hAnsi="Calibri" w:cs="Calibri"/>
          <w:sz w:val="22"/>
          <w:szCs w:val="22"/>
        </w:rPr>
      </w:pPr>
      <w:r>
        <w:rPr>
          <w:rFonts w:ascii="Calibri" w:hAnsi="Calibri" w:cs="Calibri"/>
          <w:b/>
          <w:bCs/>
          <w:sz w:val="22"/>
          <w:szCs w:val="22"/>
        </w:rPr>
        <w:t>11:55 AM   Opening Remarks and Announcements-Patsy Campbell, CPP (President)</w:t>
      </w:r>
    </w:p>
    <w:p w14:paraId="00831A11" w14:textId="77777777" w:rsidR="00056E26" w:rsidRDefault="00056E26">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Welcome </w:t>
      </w:r>
    </w:p>
    <w:p w14:paraId="408BB3C0" w14:textId="77777777" w:rsidR="00056E26" w:rsidRDefault="00056E26" w:rsidP="00056E26">
      <w:pPr>
        <w:numPr>
          <w:ilvl w:val="0"/>
          <w:numId w:val="2"/>
        </w:numPr>
        <w:spacing w:after="0" w:line="240" w:lineRule="auto"/>
        <w:ind w:left="1080"/>
        <w:textAlignment w:val="center"/>
        <w:rPr>
          <w:rFonts w:ascii="Calibri" w:eastAsia="Times New Roman" w:hAnsi="Calibri" w:cs="Calibri"/>
        </w:rPr>
      </w:pPr>
      <w:r>
        <w:rPr>
          <w:rFonts w:ascii="Calibri" w:eastAsia="Times New Roman" w:hAnsi="Calibri" w:cs="Calibri"/>
        </w:rPr>
        <w:t>Chapter has purchased Zoom Webinar sites for meetings and Study Group classes-more information to come as we navigate our new normal!</w:t>
      </w:r>
    </w:p>
    <w:p w14:paraId="4A7BA1B8" w14:textId="77777777" w:rsidR="00056E26" w:rsidRDefault="00056E26" w:rsidP="00056E26">
      <w:pPr>
        <w:numPr>
          <w:ilvl w:val="0"/>
          <w:numId w:val="2"/>
        </w:numPr>
        <w:spacing w:after="0" w:line="240" w:lineRule="auto"/>
        <w:ind w:left="1080"/>
        <w:textAlignment w:val="center"/>
        <w:rPr>
          <w:rFonts w:ascii="Calibri" w:eastAsia="Times New Roman" w:hAnsi="Calibri" w:cs="Calibri"/>
        </w:rPr>
      </w:pPr>
      <w:r>
        <w:rPr>
          <w:rFonts w:ascii="Calibri" w:eastAsia="Times New Roman" w:hAnsi="Calibri" w:cs="Calibri"/>
        </w:rPr>
        <w:t>NPW celebration will be happening virtually-there will be door prizes for attendees (must be present to win)</w:t>
      </w:r>
    </w:p>
    <w:p w14:paraId="03F7F467" w14:textId="77777777" w:rsidR="00056E26" w:rsidRDefault="00056E26" w:rsidP="00056E26">
      <w:pPr>
        <w:numPr>
          <w:ilvl w:val="0"/>
          <w:numId w:val="2"/>
        </w:numPr>
        <w:spacing w:after="0" w:line="240" w:lineRule="auto"/>
        <w:ind w:left="1080"/>
        <w:textAlignment w:val="center"/>
        <w:rPr>
          <w:rFonts w:ascii="Calibri" w:eastAsia="Times New Roman" w:hAnsi="Calibri" w:cs="Calibri"/>
        </w:rPr>
      </w:pPr>
      <w:r>
        <w:rPr>
          <w:rFonts w:ascii="Calibri" w:eastAsia="Times New Roman" w:hAnsi="Calibri" w:cs="Calibri"/>
        </w:rPr>
        <w:t xml:space="preserve">Please visit our Philanthropy Page-Safe Haven is our charity for this year, and they have amazon wish lists, or use of the donate button on our website. If you donate, you will be entered for a prize to presented at the end of the current membership years.  Please screenshot the final page of your donation for entry. </w:t>
      </w:r>
    </w:p>
    <w:p w14:paraId="5A67BDC0" w14:textId="77777777" w:rsidR="00056E26" w:rsidRDefault="00056E26" w:rsidP="00056E26">
      <w:pPr>
        <w:numPr>
          <w:ilvl w:val="0"/>
          <w:numId w:val="2"/>
        </w:numPr>
        <w:spacing w:after="0" w:line="240" w:lineRule="auto"/>
        <w:ind w:left="1080"/>
        <w:textAlignment w:val="center"/>
        <w:rPr>
          <w:rFonts w:ascii="Calibri" w:eastAsia="Times New Roman" w:hAnsi="Calibri" w:cs="Calibri"/>
        </w:rPr>
      </w:pPr>
      <w:r>
        <w:rPr>
          <w:rFonts w:ascii="Calibri" w:eastAsia="Times New Roman" w:hAnsi="Calibri" w:cs="Calibri"/>
        </w:rPr>
        <w:t>All Posted in Virtual page on GNC website after meeting</w:t>
      </w:r>
    </w:p>
    <w:p w14:paraId="58E760A4" w14:textId="77777777" w:rsidR="00056E26" w:rsidRDefault="00056E26" w:rsidP="00056E26">
      <w:pPr>
        <w:numPr>
          <w:ilvl w:val="1"/>
          <w:numId w:val="2"/>
        </w:numPr>
        <w:spacing w:after="0" w:line="240" w:lineRule="auto"/>
        <w:ind w:left="1620"/>
        <w:textAlignment w:val="center"/>
        <w:rPr>
          <w:rFonts w:ascii="Calibri" w:eastAsia="Times New Roman" w:hAnsi="Calibri" w:cs="Calibri"/>
        </w:rPr>
      </w:pPr>
      <w:r>
        <w:rPr>
          <w:rFonts w:ascii="Calibri" w:eastAsia="Times New Roman" w:hAnsi="Calibri" w:cs="Calibri"/>
        </w:rPr>
        <w:t>APA and Government Updates</w:t>
      </w:r>
    </w:p>
    <w:p w14:paraId="3F735104" w14:textId="77777777" w:rsidR="00056E26" w:rsidRDefault="00056E26" w:rsidP="00056E26">
      <w:pPr>
        <w:numPr>
          <w:ilvl w:val="1"/>
          <w:numId w:val="2"/>
        </w:numPr>
        <w:spacing w:after="0" w:line="240" w:lineRule="auto"/>
        <w:ind w:left="1620"/>
        <w:textAlignment w:val="center"/>
        <w:rPr>
          <w:rFonts w:ascii="Calibri" w:eastAsia="Times New Roman" w:hAnsi="Calibri" w:cs="Calibri"/>
        </w:rPr>
      </w:pPr>
      <w:r>
        <w:rPr>
          <w:rFonts w:ascii="Calibri" w:eastAsia="Times New Roman" w:hAnsi="Calibri" w:cs="Calibri"/>
          <w:color w:val="1A1A1A"/>
        </w:rPr>
        <w:t>June Minutes</w:t>
      </w:r>
      <w:r>
        <w:rPr>
          <w:rFonts w:ascii="Calibri" w:eastAsia="Times New Roman" w:hAnsi="Calibri" w:cs="Calibri"/>
        </w:rPr>
        <w:t> </w:t>
      </w:r>
    </w:p>
    <w:p w14:paraId="45F7CD56" w14:textId="77777777" w:rsidR="00056E26" w:rsidRDefault="00056E26" w:rsidP="00056E26">
      <w:pPr>
        <w:numPr>
          <w:ilvl w:val="1"/>
          <w:numId w:val="2"/>
        </w:numPr>
        <w:spacing w:after="0" w:line="240" w:lineRule="auto"/>
        <w:ind w:left="1620"/>
        <w:textAlignment w:val="center"/>
        <w:rPr>
          <w:rFonts w:ascii="Calibri" w:eastAsia="Times New Roman" w:hAnsi="Calibri" w:cs="Calibri"/>
        </w:rPr>
      </w:pPr>
      <w:r>
        <w:rPr>
          <w:rFonts w:ascii="Calibri" w:eastAsia="Times New Roman" w:hAnsi="Calibri" w:cs="Calibri"/>
          <w:color w:val="1A1A1A"/>
        </w:rPr>
        <w:t xml:space="preserve">Membership Update </w:t>
      </w:r>
    </w:p>
    <w:p w14:paraId="4E8D2FA3" w14:textId="77777777" w:rsidR="00056E26" w:rsidRDefault="00056E26" w:rsidP="00056E26">
      <w:pPr>
        <w:numPr>
          <w:ilvl w:val="1"/>
          <w:numId w:val="2"/>
        </w:numPr>
        <w:spacing w:after="0" w:line="240" w:lineRule="auto"/>
        <w:ind w:left="1620"/>
        <w:textAlignment w:val="center"/>
        <w:rPr>
          <w:rFonts w:ascii="Calibri" w:eastAsia="Times New Roman" w:hAnsi="Calibri" w:cs="Calibri"/>
        </w:rPr>
      </w:pPr>
      <w:r>
        <w:rPr>
          <w:rFonts w:ascii="Calibri" w:eastAsia="Times New Roman" w:hAnsi="Calibri" w:cs="Calibri"/>
          <w:color w:val="2A2A2A"/>
        </w:rPr>
        <w:t xml:space="preserve">Financial Report </w:t>
      </w:r>
    </w:p>
    <w:p w14:paraId="1969606D" w14:textId="77777777" w:rsidR="00056E26" w:rsidRDefault="00056E26">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7AA4F1C3" w14:textId="77777777" w:rsidR="00056E26" w:rsidRDefault="00056E26">
      <w:pPr>
        <w:pStyle w:val="NormalWeb"/>
        <w:spacing w:before="0" w:beforeAutospacing="0" w:after="0" w:afterAutospacing="0"/>
        <w:ind w:left="540"/>
        <w:rPr>
          <w:color w:val="1A1A1A"/>
        </w:rPr>
      </w:pPr>
      <w:r>
        <w:rPr>
          <w:b/>
          <w:bCs/>
          <w:color w:val="1A1A1A"/>
        </w:rPr>
        <w:t>12:00 p.m.       Introduction of Speaker: Patsy Campbell, CPP</w:t>
      </w:r>
    </w:p>
    <w:p w14:paraId="24DBC093" w14:textId="77777777" w:rsidR="00056E26" w:rsidRDefault="00056E26" w:rsidP="00056E26">
      <w:pPr>
        <w:numPr>
          <w:ilvl w:val="0"/>
          <w:numId w:val="3"/>
        </w:numPr>
        <w:spacing w:after="0" w:line="240" w:lineRule="auto"/>
        <w:ind w:left="1080"/>
        <w:textAlignment w:val="center"/>
        <w:rPr>
          <w:rFonts w:ascii="Calibri" w:eastAsia="Times New Roman" w:hAnsi="Calibri" w:cs="Calibri"/>
        </w:rPr>
      </w:pPr>
      <w:r>
        <w:rPr>
          <w:rFonts w:eastAsia="Times New Roman"/>
          <w:color w:val="1A1A1A"/>
        </w:rPr>
        <w:t>Topic: “Unemployment tax Opportunities: Mergers, Acquisitions, or Other Business Changes”</w:t>
      </w:r>
    </w:p>
    <w:p w14:paraId="1D778F43" w14:textId="77777777" w:rsidR="00056E26" w:rsidRDefault="00056E26" w:rsidP="00056E26">
      <w:pPr>
        <w:numPr>
          <w:ilvl w:val="1"/>
          <w:numId w:val="3"/>
        </w:numPr>
        <w:spacing w:after="0" w:line="240" w:lineRule="auto"/>
        <w:ind w:left="1620"/>
        <w:textAlignment w:val="center"/>
        <w:rPr>
          <w:rFonts w:ascii="Calibri" w:eastAsia="Times New Roman" w:hAnsi="Calibri" w:cs="Calibri"/>
        </w:rPr>
      </w:pPr>
      <w:r>
        <w:rPr>
          <w:rFonts w:eastAsia="Times New Roman"/>
          <w:color w:val="1A1A1A"/>
        </w:rPr>
        <w:t>Josh Kendall, VP UI Tax, Thomas &amp; Company</w:t>
      </w:r>
    </w:p>
    <w:p w14:paraId="0EBFB83D" w14:textId="77777777" w:rsidR="00056E26" w:rsidRDefault="00056E26">
      <w:pPr>
        <w:pStyle w:val="NormalWeb"/>
        <w:spacing w:before="80" w:beforeAutospacing="0" w:after="0" w:afterAutospacing="0"/>
        <w:rPr>
          <w:color w:val="1A1A1A"/>
          <w:sz w:val="22"/>
          <w:szCs w:val="22"/>
        </w:rPr>
      </w:pPr>
      <w:r>
        <w:rPr>
          <w:b/>
          <w:bCs/>
          <w:color w:val="1A1A1A"/>
          <w:sz w:val="22"/>
          <w:szCs w:val="22"/>
        </w:rPr>
        <w:t xml:space="preserve">         1:00 p.m.    Adjournment</w:t>
      </w:r>
    </w:p>
    <w:p w14:paraId="6C0BA6CB" w14:textId="77777777" w:rsidR="00056E26" w:rsidRDefault="00056E26">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160AA126" w14:textId="77777777" w:rsidR="00056E26" w:rsidRDefault="00056E26">
      <w:pPr>
        <w:pStyle w:val="NormalWeb"/>
        <w:spacing w:before="0" w:beforeAutospacing="0" w:after="0" w:afterAutospacing="0"/>
        <w:ind w:left="2700"/>
        <w:rPr>
          <w:color w:val="1A1A1A"/>
          <w:sz w:val="20"/>
          <w:szCs w:val="20"/>
        </w:rPr>
      </w:pPr>
      <w:r>
        <w:rPr>
          <w:b/>
          <w:bCs/>
          <w:color w:val="1A1A1A"/>
          <w:sz w:val="20"/>
          <w:szCs w:val="20"/>
        </w:rPr>
        <w:t xml:space="preserve">               2020 GNC OFFICERS</w:t>
      </w:r>
    </w:p>
    <w:p w14:paraId="30D4FBC2" w14:textId="77777777" w:rsidR="00056E26" w:rsidRDefault="00056E26">
      <w:pPr>
        <w:pStyle w:val="NormalWeb"/>
        <w:spacing w:before="0" w:beforeAutospacing="0" w:after="0" w:afterAutospacing="0"/>
        <w:ind w:left="540"/>
        <w:rPr>
          <w:color w:val="1A1A1A"/>
          <w:sz w:val="20"/>
          <w:szCs w:val="20"/>
        </w:rPr>
      </w:pPr>
      <w:r>
        <w:rPr>
          <w:color w:val="1A1A1A"/>
          <w:sz w:val="20"/>
          <w:szCs w:val="20"/>
        </w:rPr>
        <w:t> </w:t>
      </w:r>
    </w:p>
    <w:p w14:paraId="75CB09DB" w14:textId="77777777" w:rsidR="00056E26" w:rsidRDefault="00056E26">
      <w:pPr>
        <w:pStyle w:val="NormalWeb"/>
        <w:spacing w:before="0" w:beforeAutospacing="0" w:after="0" w:afterAutospacing="0"/>
        <w:ind w:left="540"/>
        <w:rPr>
          <w:color w:val="1A1A1A"/>
          <w:sz w:val="20"/>
          <w:szCs w:val="20"/>
        </w:rPr>
      </w:pPr>
      <w:r>
        <w:rPr>
          <w:b/>
          <w:bCs/>
          <w:color w:val="1A1A1A"/>
          <w:sz w:val="20"/>
          <w:szCs w:val="20"/>
          <w:u w:val="single"/>
        </w:rPr>
        <w:t>PRESIDENT</w:t>
      </w:r>
      <w:r>
        <w:rPr>
          <w:color w:val="1A1A1A"/>
          <w:sz w:val="20"/>
          <w:szCs w:val="20"/>
        </w:rPr>
        <w:t xml:space="preserve">            </w:t>
      </w:r>
      <w:proofErr w:type="spellStart"/>
      <w:r>
        <w:rPr>
          <w:b/>
          <w:bCs/>
          <w:color w:val="1A1A1A"/>
          <w:sz w:val="20"/>
          <w:szCs w:val="20"/>
          <w:u w:val="single"/>
        </w:rPr>
        <w:t>PRESIDENT</w:t>
      </w:r>
      <w:proofErr w:type="spellEnd"/>
      <w:r>
        <w:rPr>
          <w:b/>
          <w:bCs/>
          <w:color w:val="1A1A1A"/>
          <w:sz w:val="20"/>
          <w:szCs w:val="20"/>
          <w:u w:val="single"/>
        </w:rPr>
        <w:t xml:space="preserve"> ELECT</w:t>
      </w:r>
      <w:r>
        <w:rPr>
          <w:b/>
          <w:bCs/>
          <w:color w:val="1A1A1A"/>
          <w:sz w:val="20"/>
          <w:szCs w:val="20"/>
        </w:rPr>
        <w:t xml:space="preserve">                    </w:t>
      </w:r>
      <w:r>
        <w:rPr>
          <w:b/>
          <w:bCs/>
          <w:color w:val="1A1A1A"/>
          <w:sz w:val="20"/>
          <w:szCs w:val="20"/>
          <w:u w:val="single"/>
        </w:rPr>
        <w:t>SECRETARY</w:t>
      </w:r>
    </w:p>
    <w:p w14:paraId="0946023C" w14:textId="77777777" w:rsidR="00056E26" w:rsidRDefault="00056E26">
      <w:pPr>
        <w:pStyle w:val="NormalWeb"/>
        <w:spacing w:before="0" w:beforeAutospacing="0" w:after="0" w:afterAutospacing="0"/>
        <w:ind w:left="540"/>
        <w:rPr>
          <w:color w:val="1A1A1A"/>
          <w:sz w:val="20"/>
          <w:szCs w:val="20"/>
        </w:rPr>
      </w:pPr>
      <w:r>
        <w:rPr>
          <w:color w:val="1A1A1A"/>
          <w:sz w:val="20"/>
          <w:szCs w:val="20"/>
        </w:rPr>
        <w:t>Patsy Campbell, CPP                       Charla Dailey, CPP                                      Valerie Phillips, CPP</w:t>
      </w:r>
    </w:p>
    <w:p w14:paraId="5DD06C05" w14:textId="77777777" w:rsidR="00056E26" w:rsidRDefault="00056E26">
      <w:pPr>
        <w:pStyle w:val="NormalWeb"/>
        <w:spacing w:before="0" w:beforeAutospacing="0" w:after="0" w:afterAutospacing="0"/>
        <w:ind w:left="540"/>
        <w:rPr>
          <w:color w:val="1A1A1A"/>
          <w:sz w:val="20"/>
          <w:szCs w:val="20"/>
        </w:rPr>
      </w:pPr>
      <w:r>
        <w:rPr>
          <w:color w:val="1A1A1A"/>
          <w:sz w:val="20"/>
          <w:szCs w:val="20"/>
        </w:rPr>
        <w:t> </w:t>
      </w:r>
    </w:p>
    <w:p w14:paraId="1FCCECD0" w14:textId="77777777" w:rsidR="00056E26" w:rsidRDefault="00056E26">
      <w:pPr>
        <w:pStyle w:val="NormalWeb"/>
        <w:spacing w:before="0" w:beforeAutospacing="0" w:after="0" w:afterAutospacing="0"/>
        <w:ind w:left="540"/>
        <w:rPr>
          <w:color w:val="1A1A1A"/>
          <w:sz w:val="20"/>
          <w:szCs w:val="20"/>
        </w:rPr>
      </w:pPr>
      <w:r>
        <w:rPr>
          <w:b/>
          <w:bCs/>
          <w:color w:val="1A1A1A"/>
          <w:sz w:val="20"/>
          <w:szCs w:val="20"/>
          <w:u w:val="single"/>
        </w:rPr>
        <w:t>TREASURER</w:t>
      </w:r>
      <w:r>
        <w:rPr>
          <w:b/>
          <w:bCs/>
          <w:color w:val="1A1A1A"/>
          <w:sz w:val="20"/>
          <w:szCs w:val="20"/>
        </w:rPr>
        <w:t xml:space="preserve">            </w:t>
      </w:r>
      <w:r>
        <w:rPr>
          <w:b/>
          <w:bCs/>
          <w:color w:val="1A1A1A"/>
          <w:sz w:val="20"/>
          <w:szCs w:val="20"/>
          <w:u w:val="single"/>
        </w:rPr>
        <w:t>DIR OF MEMBERSHIP</w:t>
      </w:r>
      <w:r>
        <w:rPr>
          <w:b/>
          <w:bCs/>
          <w:color w:val="1A1A1A"/>
          <w:sz w:val="20"/>
          <w:szCs w:val="20"/>
        </w:rPr>
        <w:t xml:space="preserve">                           </w:t>
      </w:r>
      <w:r>
        <w:rPr>
          <w:b/>
          <w:bCs/>
          <w:color w:val="1A1A1A"/>
          <w:sz w:val="20"/>
          <w:szCs w:val="20"/>
          <w:u w:val="single"/>
        </w:rPr>
        <w:t>DIR OF EDUCATION</w:t>
      </w:r>
    </w:p>
    <w:p w14:paraId="13A597BF" w14:textId="77777777" w:rsidR="00056E26" w:rsidRDefault="00056E26">
      <w:pPr>
        <w:pStyle w:val="NormalWeb"/>
        <w:spacing w:before="0" w:beforeAutospacing="0" w:after="0" w:afterAutospacing="0"/>
        <w:ind w:left="540"/>
        <w:rPr>
          <w:color w:val="1A1A1A"/>
          <w:sz w:val="20"/>
          <w:szCs w:val="20"/>
        </w:rPr>
      </w:pPr>
      <w:r>
        <w:rPr>
          <w:color w:val="1A1A1A"/>
          <w:sz w:val="20"/>
          <w:szCs w:val="20"/>
        </w:rPr>
        <w:t>Melinda Stewart, CPP                      Robert Buck, CPP                                        Vicki Hill, CPP</w:t>
      </w:r>
    </w:p>
    <w:p w14:paraId="52BB25FF" w14:textId="77777777" w:rsidR="00056E26" w:rsidRDefault="00056E26">
      <w:pPr>
        <w:pStyle w:val="NormalWeb"/>
        <w:spacing w:before="0" w:beforeAutospacing="0" w:after="0" w:afterAutospacing="0"/>
        <w:ind w:left="540"/>
        <w:rPr>
          <w:color w:val="1A1A1A"/>
          <w:sz w:val="20"/>
          <w:szCs w:val="20"/>
        </w:rPr>
      </w:pPr>
      <w:r>
        <w:rPr>
          <w:color w:val="1A1A1A"/>
          <w:sz w:val="20"/>
          <w:szCs w:val="20"/>
        </w:rPr>
        <w:t> </w:t>
      </w:r>
    </w:p>
    <w:p w14:paraId="70AD7689" w14:textId="77777777" w:rsidR="00056E26" w:rsidRDefault="00056E26">
      <w:pPr>
        <w:pStyle w:val="NormalWeb"/>
        <w:spacing w:before="0" w:beforeAutospacing="0" w:after="0" w:afterAutospacing="0"/>
        <w:ind w:left="540"/>
        <w:rPr>
          <w:color w:val="1A1A1A"/>
          <w:sz w:val="20"/>
          <w:szCs w:val="20"/>
        </w:rPr>
      </w:pPr>
      <w:r>
        <w:rPr>
          <w:b/>
          <w:bCs/>
          <w:color w:val="1A1A1A"/>
          <w:sz w:val="20"/>
          <w:szCs w:val="20"/>
          <w:u w:val="single"/>
        </w:rPr>
        <w:t>DIRECTOR OF PR</w:t>
      </w:r>
      <w:r>
        <w:rPr>
          <w:b/>
          <w:bCs/>
          <w:color w:val="1A1A1A"/>
          <w:sz w:val="20"/>
          <w:szCs w:val="20"/>
        </w:rPr>
        <w:t xml:space="preserve">        </w:t>
      </w:r>
      <w:r>
        <w:rPr>
          <w:b/>
          <w:bCs/>
          <w:color w:val="1A1A1A"/>
          <w:sz w:val="20"/>
          <w:szCs w:val="20"/>
          <w:u w:val="single"/>
        </w:rPr>
        <w:t>APA LIAISON</w:t>
      </w:r>
      <w:r>
        <w:rPr>
          <w:b/>
          <w:bCs/>
          <w:color w:val="1A1A1A"/>
          <w:sz w:val="20"/>
          <w:szCs w:val="20"/>
        </w:rPr>
        <w:t xml:space="preserve">                                       </w:t>
      </w:r>
      <w:r>
        <w:rPr>
          <w:b/>
          <w:bCs/>
          <w:color w:val="1A1A1A"/>
          <w:sz w:val="20"/>
          <w:szCs w:val="20"/>
          <w:u w:val="single"/>
        </w:rPr>
        <w:t>GOVERNMENT LIAISON</w:t>
      </w:r>
    </w:p>
    <w:p w14:paraId="49A949E0" w14:textId="77777777" w:rsidR="00056E26" w:rsidRDefault="00056E26">
      <w:pPr>
        <w:pStyle w:val="NormalWeb"/>
        <w:spacing w:before="0" w:beforeAutospacing="0" w:after="0" w:afterAutospacing="0"/>
        <w:ind w:left="540"/>
        <w:rPr>
          <w:color w:val="1A1A1A"/>
          <w:sz w:val="22"/>
          <w:szCs w:val="22"/>
        </w:rPr>
      </w:pPr>
      <w:r>
        <w:rPr>
          <w:color w:val="1A1A1A"/>
          <w:sz w:val="22"/>
          <w:szCs w:val="22"/>
        </w:rPr>
        <w:t>Lisa Wachter, CPP                      Debbie Rule, CPP                                Darlene Greer, CPP</w:t>
      </w:r>
    </w:p>
    <w:p w14:paraId="7E83E39F" w14:textId="77777777" w:rsidR="00056E26" w:rsidRDefault="00056E26">
      <w:pPr>
        <w:pStyle w:val="NormalWeb"/>
        <w:spacing w:before="0" w:beforeAutospacing="0" w:after="0" w:afterAutospacing="0"/>
        <w:ind w:left="540"/>
        <w:rPr>
          <w:color w:val="1A1A1A"/>
          <w:sz w:val="22"/>
          <w:szCs w:val="22"/>
        </w:rPr>
      </w:pPr>
      <w:r>
        <w:rPr>
          <w:color w:val="1A1A1A"/>
          <w:sz w:val="22"/>
          <w:szCs w:val="22"/>
        </w:rPr>
        <w:t> </w:t>
      </w:r>
    </w:p>
    <w:p w14:paraId="24C05562" w14:textId="77777777" w:rsidR="00056E26" w:rsidRDefault="00056E26">
      <w:pPr>
        <w:pStyle w:val="NormalWeb"/>
        <w:spacing w:before="0" w:beforeAutospacing="0" w:after="0" w:afterAutospacing="0"/>
        <w:ind w:left="540"/>
        <w:rPr>
          <w:color w:val="1A1A1A"/>
          <w:sz w:val="20"/>
          <w:szCs w:val="20"/>
        </w:rPr>
      </w:pPr>
      <w:r>
        <w:rPr>
          <w:b/>
          <w:bCs/>
          <w:color w:val="1A1A1A"/>
          <w:sz w:val="20"/>
          <w:szCs w:val="20"/>
          <w:u w:val="single"/>
        </w:rPr>
        <w:t>DIRECTOR OF NPW</w:t>
      </w:r>
      <w:r>
        <w:rPr>
          <w:b/>
          <w:bCs/>
          <w:color w:val="1A1A1A"/>
          <w:sz w:val="20"/>
          <w:szCs w:val="20"/>
        </w:rPr>
        <w:t xml:space="preserve">        </w:t>
      </w:r>
      <w:r>
        <w:rPr>
          <w:b/>
          <w:bCs/>
          <w:color w:val="1A1A1A"/>
          <w:sz w:val="20"/>
          <w:szCs w:val="20"/>
          <w:u w:val="single"/>
        </w:rPr>
        <w:t>DIR COMMUNITY SVC</w:t>
      </w:r>
      <w:r>
        <w:rPr>
          <w:b/>
          <w:bCs/>
          <w:color w:val="1A1A1A"/>
          <w:sz w:val="20"/>
          <w:szCs w:val="20"/>
        </w:rPr>
        <w:t xml:space="preserve">                  </w:t>
      </w:r>
      <w:r>
        <w:rPr>
          <w:b/>
          <w:bCs/>
          <w:color w:val="1A1A1A"/>
          <w:sz w:val="20"/>
          <w:szCs w:val="20"/>
          <w:u w:val="single"/>
        </w:rPr>
        <w:t>IMMEDIATE PAST PRESIDENT</w:t>
      </w:r>
    </w:p>
    <w:p w14:paraId="49B2025A" w14:textId="5F079B57" w:rsidR="00A02C9C" w:rsidRPr="00056E26" w:rsidRDefault="00056E26" w:rsidP="00056E26">
      <w:pPr>
        <w:pStyle w:val="NormalWeb"/>
        <w:spacing w:before="0" w:beforeAutospacing="0" w:after="0" w:afterAutospacing="0"/>
        <w:ind w:left="540"/>
        <w:rPr>
          <w:color w:val="1A1A1A"/>
          <w:sz w:val="20"/>
          <w:szCs w:val="20"/>
        </w:rPr>
      </w:pPr>
      <w:r>
        <w:rPr>
          <w:color w:val="1A1A1A"/>
          <w:sz w:val="20"/>
          <w:szCs w:val="20"/>
        </w:rPr>
        <w:t>Tara Martin, CPA                          John Kenney, CPP                                       Bonetta Bond, FPC</w:t>
      </w:r>
    </w:p>
    <w:sectPr w:rsidR="00A02C9C" w:rsidRPr="00056E26" w:rsidSect="00AE3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B4987"/>
    <w:multiLevelType w:val="multilevel"/>
    <w:tmpl w:val="0A222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250993"/>
    <w:multiLevelType w:val="multilevel"/>
    <w:tmpl w:val="D75C8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113583"/>
    <w:multiLevelType w:val="multilevel"/>
    <w:tmpl w:val="56080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E26"/>
    <w:rsid w:val="00056E26"/>
    <w:rsid w:val="00A0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65B9"/>
  <w15:chartTrackingRefBased/>
  <w15:docId w15:val="{746D3336-4586-451C-91FB-48B81C53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6E2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Valerie</dc:creator>
  <cp:keywords/>
  <dc:description/>
  <cp:lastModifiedBy>Phillips, Valerie</cp:lastModifiedBy>
  <cp:revision>1</cp:revision>
  <dcterms:created xsi:type="dcterms:W3CDTF">2020-08-20T19:08:00Z</dcterms:created>
  <dcterms:modified xsi:type="dcterms:W3CDTF">2020-08-20T19:09:00Z</dcterms:modified>
</cp:coreProperties>
</file>