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6E03" w14:textId="77777777" w:rsidR="007A4123" w:rsidRDefault="007A4123">
      <w:pPr>
        <w:pStyle w:val="NormalWeb"/>
        <w:spacing w:before="0" w:beforeAutospacing="0" w:after="0" w:afterAutospacing="0"/>
        <w:rPr>
          <w:rFonts w:ascii="Calibri Light" w:hAnsi="Calibri Light"/>
          <w:sz w:val="40"/>
          <w:szCs w:val="40"/>
        </w:rPr>
      </w:pPr>
      <w:r>
        <w:rPr>
          <w:rFonts w:ascii="Calibri Light" w:hAnsi="Calibri Light"/>
          <w:sz w:val="40"/>
          <w:szCs w:val="40"/>
        </w:rPr>
        <w:t>FEB GNC Chapter Luncheon</w:t>
      </w:r>
    </w:p>
    <w:p w14:paraId="017D5BBC" w14:textId="77777777" w:rsidR="007A4123" w:rsidRDefault="007A412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February 20, 2020</w:t>
      </w:r>
    </w:p>
    <w:p w14:paraId="4134EB53" w14:textId="77777777" w:rsidR="007A4123" w:rsidRDefault="007A412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12:00 PM</w:t>
      </w:r>
    </w:p>
    <w:p w14:paraId="2634B98E" w14:textId="77777777" w:rsidR="007A4123" w:rsidRDefault="007A4123">
      <w:pPr>
        <w:rPr>
          <w:rFonts w:ascii="Calibri" w:eastAsia="Times New Roman" w:hAnsi="Calibri"/>
        </w:rPr>
      </w:pPr>
      <w:r>
        <w:rPr>
          <w:rFonts w:ascii="Calibri" w:eastAsia="Times New Roman" w:hAnsi="Calibri"/>
          <w:noProof/>
        </w:rPr>
        <w:drawing>
          <wp:inline distT="0" distB="0" distL="0" distR="0" wp14:anchorId="359B2EC3" wp14:editId="1D5DB49A">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4FBF38D4" w14:textId="77777777" w:rsidR="007A4123" w:rsidRDefault="007A4123">
      <w:pPr>
        <w:pStyle w:val="NormalWeb"/>
        <w:spacing w:before="0" w:beforeAutospacing="0" w:after="0" w:afterAutospacing="0"/>
        <w:rPr>
          <w:rFonts w:ascii="Calibri" w:hAnsi="Calibri"/>
          <w:sz w:val="22"/>
          <w:szCs w:val="22"/>
        </w:rPr>
      </w:pPr>
      <w:r>
        <w:rPr>
          <w:rFonts w:ascii="Calibri" w:hAnsi="Calibri"/>
          <w:sz w:val="22"/>
          <w:szCs w:val="22"/>
        </w:rPr>
        <w:t> </w:t>
      </w:r>
    </w:p>
    <w:p w14:paraId="75F3F85A" w14:textId="77777777" w:rsidR="007A4123" w:rsidRDefault="007A4123">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2B8B7EA5" w14:textId="77777777" w:rsidR="007A4123" w:rsidRDefault="007A4123" w:rsidP="007A4123">
      <w:pPr>
        <w:numPr>
          <w:ilvl w:val="0"/>
          <w:numId w:val="1"/>
        </w:numPr>
        <w:spacing w:after="0" w:line="240" w:lineRule="auto"/>
        <w:ind w:left="540"/>
        <w:textAlignment w:val="center"/>
        <w:rPr>
          <w:rFonts w:ascii="Calibri" w:eastAsia="Times New Roman" w:hAnsi="Calibri"/>
        </w:rPr>
      </w:pPr>
      <w:r>
        <w:rPr>
          <w:rFonts w:ascii="Calibri" w:eastAsia="Times New Roman" w:hAnsi="Calibri"/>
        </w:rPr>
        <w:t>Date and Time: Jan. 20th, 2020 11:45AM-1:30PM</w:t>
      </w:r>
    </w:p>
    <w:p w14:paraId="218653CA" w14:textId="77777777" w:rsidR="007A4123" w:rsidRDefault="007A4123" w:rsidP="007A4123">
      <w:pPr>
        <w:numPr>
          <w:ilvl w:val="0"/>
          <w:numId w:val="1"/>
        </w:numPr>
        <w:spacing w:after="0" w:line="240" w:lineRule="auto"/>
        <w:ind w:left="540"/>
        <w:textAlignment w:val="center"/>
        <w:rPr>
          <w:rFonts w:ascii="Calibri" w:eastAsia="Times New Roman" w:hAnsi="Calibri"/>
        </w:rPr>
      </w:pPr>
      <w:r>
        <w:rPr>
          <w:rFonts w:ascii="Calibri" w:eastAsia="Times New Roman" w:hAnsi="Calibri"/>
        </w:rPr>
        <w:t>Location: Millennium Maxwell House Hotel 2025 Rosa L Parks Blvd, Nashville, TN 37228</w:t>
      </w:r>
    </w:p>
    <w:p w14:paraId="394929AD" w14:textId="77777777" w:rsidR="007A4123" w:rsidRDefault="007A4123">
      <w:pPr>
        <w:pStyle w:val="NormalWeb"/>
        <w:spacing w:before="0" w:beforeAutospacing="0" w:after="0" w:afterAutospacing="0"/>
        <w:ind w:left="540"/>
        <w:rPr>
          <w:rFonts w:ascii="Calibri" w:hAnsi="Calibri"/>
          <w:sz w:val="22"/>
          <w:szCs w:val="22"/>
        </w:rPr>
      </w:pPr>
      <w:r>
        <w:rPr>
          <w:rFonts w:ascii="Calibri" w:hAnsi="Calibri"/>
          <w:sz w:val="22"/>
          <w:szCs w:val="22"/>
        </w:rPr>
        <w:t> </w:t>
      </w:r>
    </w:p>
    <w:p w14:paraId="46D09BA7" w14:textId="77777777" w:rsidR="007A4123" w:rsidRDefault="007A4123">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4BF02C49" w14:textId="77777777" w:rsidR="007A4123" w:rsidRDefault="007A4123">
      <w:pPr>
        <w:pStyle w:val="NormalWeb"/>
        <w:spacing w:before="0" w:beforeAutospacing="0" w:after="0" w:afterAutospacing="0"/>
        <w:rPr>
          <w:rFonts w:ascii="Calibri" w:hAnsi="Calibri"/>
          <w:sz w:val="22"/>
          <w:szCs w:val="22"/>
        </w:rPr>
      </w:pPr>
      <w:r>
        <w:rPr>
          <w:rFonts w:ascii="Calibri" w:hAnsi="Calibri"/>
          <w:sz w:val="22"/>
          <w:szCs w:val="22"/>
        </w:rPr>
        <w:t> </w:t>
      </w:r>
    </w:p>
    <w:p w14:paraId="57DFC575" w14:textId="77777777" w:rsidR="007A4123" w:rsidRDefault="007A4123">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Announcements-Patsy Campbell, CPP (President-Elect)</w:t>
      </w:r>
    </w:p>
    <w:p w14:paraId="3EA70AA5" w14:textId="77777777" w:rsidR="007A4123" w:rsidRDefault="007A4123" w:rsidP="007A4123">
      <w:pPr>
        <w:numPr>
          <w:ilvl w:val="0"/>
          <w:numId w:val="2"/>
        </w:numPr>
        <w:spacing w:after="0" w:line="240" w:lineRule="auto"/>
        <w:ind w:left="540"/>
        <w:textAlignment w:val="center"/>
        <w:rPr>
          <w:rFonts w:ascii="Calibri" w:eastAsia="Times New Roman" w:hAnsi="Calibri"/>
          <w:color w:val="1A1A1A"/>
        </w:rPr>
      </w:pPr>
      <w:r>
        <w:rPr>
          <w:rFonts w:eastAsia="Times New Roman"/>
          <w:color w:val="1A1A1A"/>
        </w:rPr>
        <w:t>Job Opportunities - Check out the website for more details - None announced</w:t>
      </w:r>
    </w:p>
    <w:p w14:paraId="2950406C" w14:textId="77777777" w:rsidR="007A4123" w:rsidRDefault="007A4123" w:rsidP="007A4123">
      <w:pPr>
        <w:numPr>
          <w:ilvl w:val="0"/>
          <w:numId w:val="3"/>
        </w:numPr>
        <w:spacing w:after="0" w:line="240" w:lineRule="auto"/>
        <w:ind w:left="540"/>
        <w:textAlignment w:val="center"/>
        <w:rPr>
          <w:rFonts w:ascii="Calibri" w:eastAsia="Times New Roman" w:hAnsi="Calibri"/>
        </w:rPr>
      </w:pPr>
      <w:r>
        <w:rPr>
          <w:rFonts w:eastAsia="Times New Roman"/>
          <w:color w:val="1A1A1A"/>
        </w:rPr>
        <w:t>Darlene Greer, CPP has updated government information on the tables</w:t>
      </w:r>
    </w:p>
    <w:p w14:paraId="06C438F8" w14:textId="77777777" w:rsidR="007A4123" w:rsidRDefault="007A4123">
      <w:pPr>
        <w:pStyle w:val="NormalWeb"/>
        <w:spacing w:before="0" w:beforeAutospacing="0" w:after="140" w:afterAutospacing="0"/>
        <w:ind w:left="1080"/>
        <w:rPr>
          <w:rFonts w:ascii="Arial" w:hAnsi="Arial" w:cs="Arial"/>
          <w:sz w:val="22"/>
          <w:szCs w:val="22"/>
        </w:rPr>
      </w:pPr>
      <w:hyperlink r:id="rId6" w:history="1">
        <w:r>
          <w:rPr>
            <w:rStyle w:val="Hyperlink"/>
            <w:rFonts w:ascii="Arial" w:hAnsi="Arial" w:cs="Arial"/>
            <w:b/>
            <w:bCs/>
            <w:sz w:val="22"/>
            <w:szCs w:val="22"/>
          </w:rPr>
          <w:t>State Law Round Up: Philadelphia’s Salary History Ban Upheld and More! (US)</w:t>
        </w:r>
      </w:hyperlink>
    </w:p>
    <w:p w14:paraId="30CA2B61" w14:textId="77777777" w:rsidR="007A4123" w:rsidRDefault="007A4123">
      <w:pPr>
        <w:pStyle w:val="NormalWeb"/>
        <w:spacing w:before="0" w:beforeAutospacing="0" w:after="0" w:afterAutospacing="0"/>
        <w:ind w:left="1080"/>
        <w:rPr>
          <w:rFonts w:ascii="Calibri" w:hAnsi="Calibri"/>
          <w:sz w:val="21"/>
          <w:szCs w:val="21"/>
        </w:rPr>
      </w:pPr>
      <w:r>
        <w:rPr>
          <w:rFonts w:ascii="Arial" w:hAnsi="Arial" w:cs="Arial"/>
          <w:color w:val="333333"/>
          <w:sz w:val="21"/>
          <w:szCs w:val="21"/>
        </w:rPr>
        <w:t xml:space="preserve">Philadelphia’s Salary History Ban Upheld </w:t>
      </w:r>
      <w:proofErr w:type="gramStart"/>
      <w:r>
        <w:rPr>
          <w:rFonts w:ascii="Arial" w:hAnsi="Arial" w:cs="Arial"/>
          <w:color w:val="333333"/>
          <w:sz w:val="21"/>
          <w:szCs w:val="21"/>
        </w:rPr>
        <w:t>On</w:t>
      </w:r>
      <w:proofErr w:type="gramEnd"/>
      <w:r>
        <w:rPr>
          <w:rFonts w:ascii="Arial" w:hAnsi="Arial" w:cs="Arial"/>
          <w:color w:val="333333"/>
          <w:sz w:val="21"/>
          <w:szCs w:val="21"/>
        </w:rPr>
        <w:t xml:space="preserve"> February 6, 2020, the U.S. Court of Appeals for the Third Circuit ruled in favor of the City of Philadelphia, upholding the constitutionality of the City’s Wage Equity Ordinance under the First Amendment. The City may now enforce the Ordinance and prohibit employers from asking applicants about their salary...… </w:t>
      </w:r>
      <w:hyperlink r:id="rId7" w:history="1">
        <w:r>
          <w:rPr>
            <w:rStyle w:val="Hyperlink"/>
            <w:rFonts w:ascii="Calibri" w:hAnsi="Calibri"/>
            <w:sz w:val="21"/>
            <w:szCs w:val="21"/>
          </w:rPr>
          <w:t>Continue Reading</w:t>
        </w:r>
      </w:hyperlink>
    </w:p>
    <w:p w14:paraId="56EF054C" w14:textId="77777777" w:rsidR="007A4123" w:rsidRDefault="007A4123">
      <w:pPr>
        <w:pStyle w:val="NormalWeb"/>
        <w:spacing w:before="0" w:beforeAutospacing="0" w:after="0" w:afterAutospacing="0"/>
        <w:ind w:left="1080"/>
        <w:rPr>
          <w:rFonts w:ascii="Arial" w:hAnsi="Arial" w:cs="Arial"/>
          <w:color w:val="333333"/>
          <w:sz w:val="21"/>
          <w:szCs w:val="21"/>
        </w:rPr>
      </w:pPr>
      <w:r>
        <w:rPr>
          <w:rFonts w:ascii="Arial" w:hAnsi="Arial" w:cs="Arial"/>
          <w:b/>
          <w:bCs/>
          <w:color w:val="333333"/>
          <w:sz w:val="21"/>
          <w:szCs w:val="21"/>
          <w:u w:val="single"/>
        </w:rPr>
        <w:t> </w:t>
      </w:r>
    </w:p>
    <w:p w14:paraId="2AAB2561" w14:textId="77777777" w:rsidR="007A4123" w:rsidRDefault="007A4123">
      <w:pPr>
        <w:pStyle w:val="NormalWeb"/>
        <w:spacing w:before="0" w:beforeAutospacing="0" w:after="0" w:afterAutospacing="0"/>
        <w:ind w:left="1080"/>
        <w:rPr>
          <w:rFonts w:ascii="Calibri" w:hAnsi="Calibri"/>
          <w:color w:val="00B0F0"/>
          <w:sz w:val="22"/>
          <w:szCs w:val="22"/>
        </w:rPr>
      </w:pPr>
      <w:r>
        <w:rPr>
          <w:rFonts w:ascii="Calibri" w:hAnsi="Calibri"/>
          <w:b/>
          <w:bCs/>
          <w:color w:val="00B0F0"/>
          <w:sz w:val="22"/>
          <w:szCs w:val="22"/>
          <w:u w:val="single"/>
        </w:rPr>
        <w:t>Qualify for Free Tax Filing?</w:t>
      </w:r>
    </w:p>
    <w:p w14:paraId="02C5BBE1" w14:textId="77777777" w:rsidR="007A4123" w:rsidRDefault="007A4123">
      <w:pPr>
        <w:pStyle w:val="NormalWeb"/>
        <w:spacing w:before="0" w:beforeAutospacing="0" w:after="0" w:afterAutospacing="0"/>
        <w:ind w:left="1080"/>
        <w:rPr>
          <w:rFonts w:ascii="Arial" w:hAnsi="Arial" w:cs="Arial"/>
          <w:sz w:val="20"/>
          <w:szCs w:val="20"/>
        </w:rPr>
      </w:pPr>
      <w:r>
        <w:rPr>
          <w:rFonts w:ascii="Arial" w:hAnsi="Arial" w:cs="Arial"/>
          <w:sz w:val="20"/>
          <w:szCs w:val="20"/>
        </w:rPr>
        <w:t>For taxpayers on a fixed income, every penny saved matters. Many of these are seniors and retirees who can file their taxes for free. IRS Free File provides free online tax preparation for taxpayers with income less than $69,000 a year.</w:t>
      </w:r>
    </w:p>
    <w:p w14:paraId="76C55EB5" w14:textId="77777777" w:rsidR="007A4123" w:rsidRDefault="007A4123">
      <w:pPr>
        <w:pStyle w:val="NormalWeb"/>
        <w:spacing w:before="0" w:beforeAutospacing="0" w:after="0" w:afterAutospacing="0"/>
        <w:ind w:left="1080"/>
        <w:rPr>
          <w:rFonts w:ascii="Arial" w:hAnsi="Arial" w:cs="Arial"/>
          <w:sz w:val="20"/>
          <w:szCs w:val="20"/>
        </w:rPr>
      </w:pPr>
      <w:r>
        <w:rPr>
          <w:rFonts w:ascii="Arial" w:hAnsi="Arial" w:cs="Arial"/>
          <w:sz w:val="20"/>
          <w:szCs w:val="20"/>
        </w:rPr>
        <w:t>Free File is one of several ways that older taxpayers can save money and file their taxes. Here are some facts about these programs to help these taxpayers determine which one fits their needs.</w:t>
      </w:r>
    </w:p>
    <w:p w14:paraId="0CCF39E6" w14:textId="77777777" w:rsidR="007A4123" w:rsidRDefault="007A4123" w:rsidP="007A4123">
      <w:pPr>
        <w:numPr>
          <w:ilvl w:val="0"/>
          <w:numId w:val="4"/>
        </w:numPr>
        <w:spacing w:after="240" w:line="240" w:lineRule="auto"/>
        <w:ind w:left="1620"/>
        <w:textAlignment w:val="center"/>
        <w:rPr>
          <w:rFonts w:ascii="Calibri" w:eastAsia="Times New Roman" w:hAnsi="Calibri" w:cs="Times New Roman"/>
        </w:rPr>
      </w:pPr>
      <w:r>
        <w:rPr>
          <w:rFonts w:ascii="Arial" w:eastAsia="Times New Roman" w:hAnsi="Arial" w:cs="Arial"/>
          <w:sz w:val="20"/>
          <w:szCs w:val="20"/>
        </w:rPr>
        <w:t xml:space="preserve">IRS Free File is </w:t>
      </w:r>
      <w:hyperlink r:id="rId8" w:history="1">
        <w:r>
          <w:rPr>
            <w:rStyle w:val="Hyperlink"/>
            <w:rFonts w:ascii="Calibri" w:eastAsia="Times New Roman" w:hAnsi="Calibri"/>
            <w:sz w:val="20"/>
            <w:szCs w:val="20"/>
          </w:rPr>
          <w:t>available on IRS.gov</w:t>
        </w:r>
      </w:hyperlink>
      <w:r>
        <w:rPr>
          <w:rFonts w:ascii="Arial" w:eastAsia="Times New Roman" w:hAnsi="Arial" w:cs="Arial"/>
          <w:sz w:val="20"/>
          <w:szCs w:val="20"/>
        </w:rPr>
        <w:t>, and features 10 brand-name tax software providers.</w:t>
      </w:r>
    </w:p>
    <w:p w14:paraId="04ECE594"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 xml:space="preserve">Taxpayers can browse each of the 10 offers or use the </w:t>
      </w:r>
      <w:hyperlink r:id="rId9" w:history="1">
        <w:r>
          <w:rPr>
            <w:rStyle w:val="Hyperlink"/>
            <w:rFonts w:ascii="Calibri" w:eastAsia="Times New Roman" w:hAnsi="Calibri"/>
            <w:sz w:val="20"/>
            <w:szCs w:val="20"/>
          </w:rPr>
          <w:t>Lookup Tool</w:t>
        </w:r>
      </w:hyperlink>
      <w:r>
        <w:rPr>
          <w:rFonts w:ascii="Arial" w:eastAsia="Times New Roman" w:hAnsi="Arial" w:cs="Arial"/>
          <w:sz w:val="20"/>
          <w:szCs w:val="20"/>
        </w:rPr>
        <w:t xml:space="preserve"> to help them find the right product.</w:t>
      </w:r>
    </w:p>
    <w:p w14:paraId="0F301B03"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Each Free File partner sets its own eligibility standards. These are generally based on income, age and state residency. All taxpayers whose adjusted gross income was $69,000 or less will find at least one free product to use.</w:t>
      </w:r>
    </w:p>
    <w:p w14:paraId="4388F710"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Two Free File products are available in Spanish.</w:t>
      </w:r>
    </w:p>
    <w:p w14:paraId="787B0AC2"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Free File supports all the major forms that can be filed electronically. This means that even if someone’s tax return is a bit more complex, they can still use a free service.</w:t>
      </w:r>
    </w:p>
    <w:p w14:paraId="2358AE89"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 xml:space="preserve">Free File offers the new </w:t>
      </w:r>
      <w:hyperlink r:id="rId10" w:history="1">
        <w:r>
          <w:rPr>
            <w:rStyle w:val="Hyperlink"/>
            <w:rFonts w:ascii="Calibri" w:eastAsia="Times New Roman" w:hAnsi="Calibri"/>
            <w:sz w:val="20"/>
            <w:szCs w:val="20"/>
          </w:rPr>
          <w:t>Form 1040-SR</w:t>
        </w:r>
      </w:hyperlink>
      <w:r>
        <w:rPr>
          <w:rFonts w:ascii="Arial" w:eastAsia="Times New Roman" w:hAnsi="Arial" w:cs="Arial"/>
          <w:sz w:val="20"/>
          <w:szCs w:val="20"/>
        </w:rPr>
        <w:t xml:space="preserve"> option for seniors over the age of 65.</w:t>
      </w:r>
    </w:p>
    <w:p w14:paraId="1C2C9391"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lastRenderedPageBreak/>
        <w:t xml:space="preserve">Free File providers also offer state tax return preparation, some for free and some for a fee. Taxpayers can also use the </w:t>
      </w:r>
      <w:hyperlink r:id="rId11" w:history="1">
        <w:r>
          <w:rPr>
            <w:rStyle w:val="Hyperlink"/>
            <w:rFonts w:ascii="Calibri" w:eastAsia="Times New Roman" w:hAnsi="Calibri"/>
            <w:sz w:val="20"/>
            <w:szCs w:val="20"/>
          </w:rPr>
          <w:t>Look Up tool</w:t>
        </w:r>
      </w:hyperlink>
      <w:r>
        <w:rPr>
          <w:rFonts w:ascii="Arial" w:eastAsia="Times New Roman" w:hAnsi="Arial" w:cs="Arial"/>
          <w:sz w:val="20"/>
          <w:szCs w:val="20"/>
        </w:rPr>
        <w:t xml:space="preserve"> to find the right state product.</w:t>
      </w:r>
    </w:p>
    <w:p w14:paraId="7525D453" w14:textId="77777777" w:rsidR="007A4123" w:rsidRDefault="007A4123" w:rsidP="007A4123">
      <w:pPr>
        <w:numPr>
          <w:ilvl w:val="0"/>
          <w:numId w:val="4"/>
        </w:numPr>
        <w:spacing w:after="240" w:line="240" w:lineRule="auto"/>
        <w:ind w:left="1620"/>
        <w:textAlignment w:val="center"/>
        <w:rPr>
          <w:rFonts w:ascii="Calibri" w:eastAsia="Times New Roman" w:hAnsi="Calibri"/>
        </w:rPr>
      </w:pPr>
      <w:r>
        <w:rPr>
          <w:rFonts w:ascii="Arial" w:eastAsia="Times New Roman" w:hAnsi="Arial" w:cs="Arial"/>
          <w:sz w:val="20"/>
          <w:szCs w:val="20"/>
        </w:rPr>
        <w:t xml:space="preserve">Taxpayers can use their smart phone or tablet to do their taxes. They just need to go to </w:t>
      </w:r>
      <w:hyperlink r:id="rId12" w:history="1">
        <w:r>
          <w:rPr>
            <w:rStyle w:val="Hyperlink"/>
            <w:rFonts w:ascii="Calibri" w:eastAsia="Times New Roman" w:hAnsi="Calibri"/>
            <w:sz w:val="20"/>
            <w:szCs w:val="20"/>
          </w:rPr>
          <w:t>IRS.gov/</w:t>
        </w:r>
        <w:proofErr w:type="spellStart"/>
        <w:r>
          <w:rPr>
            <w:rStyle w:val="Hyperlink"/>
            <w:rFonts w:ascii="Calibri" w:eastAsia="Times New Roman" w:hAnsi="Calibri"/>
            <w:sz w:val="20"/>
            <w:szCs w:val="20"/>
          </w:rPr>
          <w:t>FreeFile</w:t>
        </w:r>
        <w:proofErr w:type="spellEnd"/>
      </w:hyperlink>
      <w:r>
        <w:rPr>
          <w:rFonts w:ascii="Arial" w:eastAsia="Times New Roman" w:hAnsi="Arial" w:cs="Arial"/>
          <w:sz w:val="20"/>
          <w:szCs w:val="20"/>
        </w:rPr>
        <w:t xml:space="preserve"> on their device. All Free File products are enabled for mobile devices.</w:t>
      </w:r>
    </w:p>
    <w:p w14:paraId="474F6C43" w14:textId="77777777" w:rsidR="007A4123" w:rsidRDefault="007A4123" w:rsidP="007A4123">
      <w:pPr>
        <w:numPr>
          <w:ilvl w:val="0"/>
          <w:numId w:val="4"/>
        </w:numPr>
        <w:spacing w:line="240" w:lineRule="auto"/>
        <w:ind w:left="1620"/>
        <w:textAlignment w:val="center"/>
        <w:rPr>
          <w:rFonts w:ascii="Calibri" w:eastAsia="Times New Roman" w:hAnsi="Calibri"/>
        </w:rPr>
      </w:pPr>
      <w:r>
        <w:rPr>
          <w:rFonts w:ascii="Arial" w:eastAsia="Times New Roman" w:hAnsi="Arial" w:cs="Arial"/>
          <w:sz w:val="20"/>
          <w:szCs w:val="20"/>
        </w:rPr>
        <w:t xml:space="preserve">There are also programs where people can go to have their taxes prepared for free. VITA and TCE sites are generally located at community and neighborhood centers, libraries, schools, shopping malls and other convenient locations across the country. Taxpayers can use the </w:t>
      </w:r>
      <w:hyperlink r:id="rId13" w:history="1">
        <w:r>
          <w:rPr>
            <w:rStyle w:val="Hyperlink"/>
            <w:rFonts w:ascii="Calibri" w:eastAsia="Times New Roman" w:hAnsi="Calibri"/>
            <w:sz w:val="20"/>
            <w:szCs w:val="20"/>
          </w:rPr>
          <w:t>VITA locator tool</w:t>
        </w:r>
      </w:hyperlink>
      <w:r>
        <w:rPr>
          <w:rFonts w:ascii="Arial" w:eastAsia="Times New Roman" w:hAnsi="Arial" w:cs="Arial"/>
          <w:sz w:val="20"/>
          <w:szCs w:val="20"/>
        </w:rPr>
        <w:t xml:space="preserve"> to find a location near them.</w:t>
      </w:r>
    </w:p>
    <w:p w14:paraId="4CF926C6" w14:textId="77777777" w:rsidR="007A4123" w:rsidRDefault="007A4123">
      <w:pPr>
        <w:pStyle w:val="NormalWeb"/>
        <w:spacing w:before="0" w:beforeAutospacing="0" w:after="160" w:afterAutospacing="0"/>
        <w:ind w:left="1080"/>
        <w:rPr>
          <w:rFonts w:ascii="Calibri" w:hAnsi="Calibri"/>
          <w:color w:val="00B0F0"/>
          <w:sz w:val="22"/>
          <w:szCs w:val="22"/>
        </w:rPr>
      </w:pPr>
      <w:r>
        <w:rPr>
          <w:rFonts w:ascii="Calibri" w:hAnsi="Calibri"/>
          <w:b/>
          <w:bCs/>
          <w:color w:val="00B0F0"/>
          <w:sz w:val="22"/>
          <w:szCs w:val="22"/>
          <w:u w:val="single"/>
        </w:rPr>
        <w:t>Helpful Links</w:t>
      </w:r>
    </w:p>
    <w:p w14:paraId="0D514B01"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0"/>
          <w:szCs w:val="20"/>
        </w:rPr>
        <w:t xml:space="preserve"> 2020 I9 Form link  </w:t>
      </w:r>
      <w:hyperlink r:id="rId14" w:history="1">
        <w:r>
          <w:rPr>
            <w:rStyle w:val="Hyperlink"/>
            <w:rFonts w:ascii="Calibri" w:hAnsi="Calibri"/>
            <w:sz w:val="22"/>
            <w:szCs w:val="22"/>
          </w:rPr>
          <w:t>https://www.uscis.gov/i-9</w:t>
        </w:r>
      </w:hyperlink>
    </w:p>
    <w:p w14:paraId="02B72D60"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2"/>
          <w:szCs w:val="22"/>
        </w:rPr>
        <w:t xml:space="preserve">2020 W4 form link  </w:t>
      </w:r>
      <w:hyperlink r:id="rId15" w:history="1">
        <w:r>
          <w:rPr>
            <w:rStyle w:val="Hyperlink"/>
            <w:rFonts w:ascii="Calibri" w:hAnsi="Calibri"/>
            <w:sz w:val="22"/>
            <w:szCs w:val="22"/>
          </w:rPr>
          <w:t>https://www.irs.gov/pub/irs-pdf/fw4.pdf</w:t>
        </w:r>
      </w:hyperlink>
    </w:p>
    <w:p w14:paraId="48545E58"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2"/>
          <w:szCs w:val="22"/>
        </w:rPr>
        <w:t>APA Sample letter to help employers explain the 2020 For W4</w:t>
      </w:r>
    </w:p>
    <w:p w14:paraId="67B41EB9"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0"/>
          <w:szCs w:val="20"/>
        </w:rPr>
        <w:t xml:space="preserve">       PDF version  </w:t>
      </w:r>
      <w:hyperlink r:id="rId16" w:history="1">
        <w:r>
          <w:rPr>
            <w:rStyle w:val="Hyperlink"/>
            <w:rFonts w:ascii="Calibri" w:hAnsi="Calibri"/>
            <w:sz w:val="22"/>
            <w:szCs w:val="22"/>
          </w:rPr>
          <w:t>https://www.americanpayroll.org/docs/default-source/2020-forms-and-pubs/20a27x-2020_form_w-4_letter.pdf</w:t>
        </w:r>
      </w:hyperlink>
    </w:p>
    <w:p w14:paraId="040B9E5D"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2"/>
          <w:szCs w:val="22"/>
        </w:rPr>
        <w:t xml:space="preserve">    Word version  </w:t>
      </w:r>
      <w:hyperlink r:id="rId17" w:history="1">
        <w:r>
          <w:rPr>
            <w:rStyle w:val="Hyperlink"/>
            <w:rFonts w:ascii="Calibri" w:hAnsi="Calibri"/>
            <w:sz w:val="22"/>
            <w:szCs w:val="22"/>
          </w:rPr>
          <w:t>https://www.americanpayroll.org/compliance/compliance-overview/hot-topics/2020-form-w-4</w:t>
        </w:r>
      </w:hyperlink>
    </w:p>
    <w:p w14:paraId="4CC712A0" w14:textId="77777777" w:rsidR="007A4123" w:rsidRDefault="007A4123">
      <w:pPr>
        <w:pStyle w:val="NormalWeb"/>
        <w:spacing w:before="0" w:beforeAutospacing="0" w:after="160" w:afterAutospacing="0"/>
        <w:ind w:left="1080"/>
        <w:rPr>
          <w:rFonts w:ascii="Calibri" w:hAnsi="Calibri"/>
          <w:sz w:val="22"/>
          <w:szCs w:val="22"/>
        </w:rPr>
      </w:pPr>
      <w:r>
        <w:rPr>
          <w:rFonts w:ascii="Calibri" w:hAnsi="Calibri"/>
          <w:sz w:val="22"/>
          <w:szCs w:val="22"/>
        </w:rPr>
        <w:t xml:space="preserve"> </w:t>
      </w:r>
      <w:r>
        <w:rPr>
          <w:rFonts w:ascii="Arial" w:hAnsi="Arial" w:cs="Arial"/>
          <w:b/>
          <w:bCs/>
          <w:color w:val="00B0F0"/>
          <w:sz w:val="22"/>
          <w:szCs w:val="22"/>
          <w:u w:val="single"/>
        </w:rPr>
        <w:t>Free eBook</w:t>
      </w:r>
    </w:p>
    <w:p w14:paraId="0C2270D9" w14:textId="77777777" w:rsidR="007A4123" w:rsidRDefault="007A4123">
      <w:pPr>
        <w:pStyle w:val="NormalWeb"/>
        <w:spacing w:before="0" w:beforeAutospacing="0" w:after="0" w:afterAutospacing="0"/>
        <w:ind w:left="1080"/>
        <w:rPr>
          <w:rFonts w:ascii="Arial" w:hAnsi="Arial" w:cs="Arial"/>
          <w:color w:val="333333"/>
          <w:sz w:val="21"/>
          <w:szCs w:val="21"/>
        </w:rPr>
      </w:pPr>
      <w:r>
        <w:rPr>
          <w:rFonts w:ascii="Arial" w:hAnsi="Arial" w:cs="Arial"/>
          <w:color w:val="333333"/>
          <w:sz w:val="21"/>
          <w:szCs w:val="21"/>
        </w:rPr>
        <w:t>Understanding your Pay – this is great to send out to your employees or post on internal sites.</w:t>
      </w:r>
    </w:p>
    <w:p w14:paraId="204FFDD0" w14:textId="77777777" w:rsidR="007A4123" w:rsidRDefault="007A4123">
      <w:pPr>
        <w:pStyle w:val="NormalWeb"/>
        <w:spacing w:before="0" w:beforeAutospacing="0" w:after="0" w:afterAutospacing="0"/>
        <w:ind w:left="1080"/>
        <w:rPr>
          <w:rFonts w:ascii="Calibri" w:hAnsi="Calibri"/>
          <w:sz w:val="22"/>
          <w:szCs w:val="22"/>
        </w:rPr>
      </w:pPr>
      <w:hyperlink r:id="rId18" w:history="1">
        <w:r>
          <w:rPr>
            <w:rStyle w:val="Hyperlink"/>
            <w:rFonts w:ascii="Arial" w:hAnsi="Arial" w:cs="Arial"/>
            <w:sz w:val="21"/>
            <w:szCs w:val="21"/>
          </w:rPr>
          <w:t>https://pages.americanpayroll.org/2019-understanding-your-pay-ebook</w:t>
        </w:r>
      </w:hyperlink>
    </w:p>
    <w:p w14:paraId="37C8EB41" w14:textId="77777777" w:rsidR="007A4123" w:rsidRDefault="007A4123">
      <w:pPr>
        <w:pStyle w:val="NormalWeb"/>
        <w:spacing w:before="0" w:beforeAutospacing="0" w:after="0" w:afterAutospacing="0"/>
        <w:ind w:left="1080"/>
        <w:rPr>
          <w:color w:val="1A1A1A"/>
          <w:sz w:val="22"/>
          <w:szCs w:val="22"/>
        </w:rPr>
      </w:pPr>
      <w:r>
        <w:rPr>
          <w:color w:val="1A1A1A"/>
          <w:sz w:val="22"/>
          <w:szCs w:val="22"/>
        </w:rPr>
        <w:t> </w:t>
      </w:r>
    </w:p>
    <w:p w14:paraId="31F5FC86" w14:textId="77777777" w:rsidR="007A4123" w:rsidRDefault="007A4123" w:rsidP="007A4123">
      <w:pPr>
        <w:numPr>
          <w:ilvl w:val="0"/>
          <w:numId w:val="5"/>
        </w:numPr>
        <w:spacing w:after="0" w:line="240" w:lineRule="auto"/>
        <w:ind w:left="540"/>
        <w:textAlignment w:val="center"/>
        <w:rPr>
          <w:rFonts w:ascii="Calibri" w:eastAsia="Times New Roman" w:hAnsi="Calibri"/>
        </w:rPr>
      </w:pPr>
      <w:r>
        <w:rPr>
          <w:rFonts w:eastAsia="Times New Roman"/>
          <w:b/>
          <w:bCs/>
          <w:color w:val="2A2A2A"/>
        </w:rPr>
        <w:t xml:space="preserve">CHAPTER MEMBERS &amp; CHAPTER FRIENDS PRESENTATIONS - </w:t>
      </w:r>
      <w:r>
        <w:rPr>
          <w:rFonts w:eastAsia="Times New Roman"/>
          <w:color w:val="2A2A2A"/>
        </w:rPr>
        <w:t>Ann Marie Fleck, CPP for heading up the nominating committee for the last 10 years and Kathy Pack, CPP and Barbara Hinshaw, CPP who helped her</w:t>
      </w:r>
    </w:p>
    <w:p w14:paraId="44E56756" w14:textId="77777777" w:rsidR="007A4123" w:rsidRDefault="007A4123" w:rsidP="007A4123">
      <w:pPr>
        <w:numPr>
          <w:ilvl w:val="0"/>
          <w:numId w:val="5"/>
        </w:numPr>
        <w:spacing w:after="0" w:line="240" w:lineRule="auto"/>
        <w:ind w:left="540"/>
        <w:textAlignment w:val="center"/>
        <w:rPr>
          <w:rFonts w:ascii="Calibri" w:eastAsia="Times New Roman" w:hAnsi="Calibri"/>
        </w:rPr>
      </w:pPr>
      <w:r>
        <w:rPr>
          <w:rFonts w:ascii="Calibri" w:eastAsia="Times New Roman" w:hAnsi="Calibri"/>
        </w:rPr>
        <w:t>Vicki Hill, CPP from Mosaic for allowing the chapter to use the facility for CPP study groups.</w:t>
      </w:r>
    </w:p>
    <w:p w14:paraId="2FBA3319" w14:textId="77777777" w:rsidR="007A4123" w:rsidRDefault="007A4123" w:rsidP="007A4123">
      <w:pPr>
        <w:numPr>
          <w:ilvl w:val="0"/>
          <w:numId w:val="5"/>
        </w:numPr>
        <w:spacing w:after="0" w:line="240" w:lineRule="auto"/>
        <w:ind w:left="540"/>
        <w:textAlignment w:val="center"/>
        <w:rPr>
          <w:rFonts w:ascii="Calibri" w:eastAsia="Times New Roman" w:hAnsi="Calibri"/>
        </w:rPr>
      </w:pPr>
      <w:r>
        <w:rPr>
          <w:rFonts w:eastAsia="Times New Roman"/>
          <w:b/>
          <w:bCs/>
          <w:color w:val="2A2A2A"/>
        </w:rPr>
        <w:t>CONGRESS: Orlando, FL at the Gaylord Hotel on May 5 – 8, 2020</w:t>
      </w:r>
    </w:p>
    <w:p w14:paraId="15470C4B" w14:textId="77777777" w:rsidR="007A4123" w:rsidRDefault="007A4123">
      <w:pPr>
        <w:pStyle w:val="NormalWeb"/>
        <w:spacing w:before="0" w:beforeAutospacing="0" w:after="0" w:afterAutospacing="0"/>
        <w:rPr>
          <w:color w:val="2A2A2A"/>
          <w:sz w:val="22"/>
          <w:szCs w:val="22"/>
        </w:rPr>
      </w:pPr>
      <w:r>
        <w:rPr>
          <w:color w:val="2A2A2A"/>
          <w:sz w:val="22"/>
          <w:szCs w:val="22"/>
        </w:rPr>
        <w:t> </w:t>
      </w:r>
    </w:p>
    <w:p w14:paraId="61AF544A" w14:textId="77777777" w:rsidR="007A4123" w:rsidRDefault="007A4123">
      <w:pPr>
        <w:pStyle w:val="NormalWeb"/>
        <w:spacing w:before="80" w:beforeAutospacing="0" w:after="0" w:afterAutospacing="0"/>
        <w:rPr>
          <w:color w:val="1A1A1A"/>
          <w:sz w:val="22"/>
          <w:szCs w:val="22"/>
        </w:rPr>
      </w:pPr>
      <w:r>
        <w:rPr>
          <w:b/>
          <w:bCs/>
          <w:color w:val="1A1A1A"/>
          <w:sz w:val="22"/>
          <w:szCs w:val="22"/>
        </w:rPr>
        <w:t xml:space="preserve">12:04 p.m.    Robert Buck, CPP </w:t>
      </w:r>
      <w:r>
        <w:rPr>
          <w:color w:val="1A1A1A"/>
          <w:sz w:val="22"/>
          <w:szCs w:val="22"/>
        </w:rPr>
        <w:t xml:space="preserve">(Director of Membership):         </w:t>
      </w:r>
      <w:r>
        <w:rPr>
          <w:b/>
          <w:bCs/>
          <w:color w:val="1A1A1A"/>
          <w:sz w:val="22"/>
          <w:szCs w:val="22"/>
        </w:rPr>
        <w:t>Membership Update</w:t>
      </w:r>
    </w:p>
    <w:p w14:paraId="1E4179D2" w14:textId="77777777" w:rsidR="007A4123" w:rsidRDefault="007A4123">
      <w:pPr>
        <w:pStyle w:val="NormalWeb"/>
        <w:spacing w:before="0" w:beforeAutospacing="0" w:after="0" w:afterAutospacing="0"/>
        <w:rPr>
          <w:color w:val="2A2A2A"/>
          <w:sz w:val="22"/>
          <w:szCs w:val="22"/>
        </w:rPr>
      </w:pPr>
      <w:r>
        <w:rPr>
          <w:color w:val="2A2A2A"/>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4"/>
        <w:gridCol w:w="869"/>
        <w:gridCol w:w="869"/>
        <w:gridCol w:w="471"/>
        <w:gridCol w:w="444"/>
        <w:gridCol w:w="431"/>
        <w:gridCol w:w="457"/>
        <w:gridCol w:w="331"/>
        <w:gridCol w:w="523"/>
        <w:gridCol w:w="935"/>
        <w:gridCol w:w="607"/>
        <w:gridCol w:w="667"/>
        <w:gridCol w:w="530"/>
        <w:gridCol w:w="1102"/>
      </w:tblGrid>
      <w:tr w:rsidR="007A4123" w14:paraId="37E68AAD" w14:textId="77777777">
        <w:trPr>
          <w:divId w:val="1864703633"/>
        </w:trPr>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EB2616" w14:textId="77777777" w:rsidR="007A4123" w:rsidRDefault="007A4123">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820E7B1"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1655900"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8143DD3"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B/A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B94A5E9"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0ADC8D1"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5FDC66D"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3B22EE6"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5BDE53B"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10FBA56"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36C4E09"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CFA6C1C"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E125AE5"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8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135CC2B"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7A4123" w14:paraId="5A52C93B" w14:textId="77777777">
        <w:trPr>
          <w:divId w:val="1864703633"/>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2EED5" w14:textId="77777777" w:rsidR="007A4123" w:rsidRDefault="007A4123">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12F01"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51A19"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66F7AA"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3812A5"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00E45"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04E18"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E0F78A"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536B0"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8FB156"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93214F"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71B136"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A83278"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0</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4F4DE" w14:textId="77777777" w:rsidR="007A4123" w:rsidRDefault="007A412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77</w:t>
            </w:r>
          </w:p>
        </w:tc>
      </w:tr>
    </w:tbl>
    <w:p w14:paraId="34FEBB72" w14:textId="77777777" w:rsidR="007A4123" w:rsidRDefault="007A4123">
      <w:pPr>
        <w:pStyle w:val="NormalWeb"/>
        <w:spacing w:before="80" w:beforeAutospacing="0" w:after="0" w:afterAutospacing="0"/>
        <w:rPr>
          <w:color w:val="1A1A1A"/>
          <w:sz w:val="22"/>
          <w:szCs w:val="22"/>
        </w:rPr>
      </w:pPr>
      <w:r>
        <w:rPr>
          <w:b/>
          <w:bCs/>
          <w:color w:val="1A1A1A"/>
          <w:sz w:val="22"/>
          <w:szCs w:val="22"/>
        </w:rPr>
        <w:t xml:space="preserve">12:05 p.m.    Valerie Phillips, CPP </w:t>
      </w:r>
      <w:r>
        <w:rPr>
          <w:color w:val="1A1A1A"/>
          <w:sz w:val="22"/>
          <w:szCs w:val="22"/>
        </w:rPr>
        <w:t xml:space="preserve">(Secretary):                </w:t>
      </w:r>
      <w:r>
        <w:rPr>
          <w:b/>
          <w:bCs/>
          <w:color w:val="1A1A1A"/>
          <w:sz w:val="22"/>
          <w:szCs w:val="22"/>
        </w:rPr>
        <w:t>December Minutes Approval</w:t>
      </w:r>
    </w:p>
    <w:p w14:paraId="2B69C42E" w14:textId="77777777" w:rsidR="007A4123" w:rsidRDefault="007A4123" w:rsidP="007A4123">
      <w:pPr>
        <w:numPr>
          <w:ilvl w:val="0"/>
          <w:numId w:val="6"/>
        </w:numPr>
        <w:spacing w:after="0" w:line="240" w:lineRule="auto"/>
        <w:ind w:left="540"/>
        <w:textAlignment w:val="center"/>
        <w:rPr>
          <w:rFonts w:ascii="Calibri" w:eastAsia="Times New Roman" w:hAnsi="Calibri"/>
        </w:rPr>
      </w:pPr>
      <w:r>
        <w:rPr>
          <w:rFonts w:eastAsia="Times New Roman"/>
        </w:rPr>
        <w:t>1</w:t>
      </w:r>
      <w:r>
        <w:rPr>
          <w:rFonts w:eastAsia="Times New Roman"/>
          <w:vertAlign w:val="superscript"/>
        </w:rPr>
        <w:t xml:space="preserve">st </w:t>
      </w:r>
      <w:r>
        <w:rPr>
          <w:rFonts w:eastAsia="Times New Roman"/>
        </w:rPr>
        <w:t>– Lisa Wachter; CPP 2</w:t>
      </w:r>
      <w:r>
        <w:rPr>
          <w:rFonts w:eastAsia="Times New Roman"/>
          <w:vertAlign w:val="superscript"/>
        </w:rPr>
        <w:t xml:space="preserve">nd </w:t>
      </w:r>
      <w:r>
        <w:rPr>
          <w:rFonts w:eastAsia="Times New Roman"/>
        </w:rPr>
        <w:t>– Melinda Stewart, CPP</w:t>
      </w:r>
    </w:p>
    <w:p w14:paraId="1397E24B" w14:textId="77777777" w:rsidR="007A4123" w:rsidRDefault="007A4123">
      <w:pPr>
        <w:pStyle w:val="NormalWeb"/>
        <w:spacing w:before="0" w:beforeAutospacing="0" w:after="0" w:afterAutospacing="0"/>
        <w:ind w:left="540"/>
        <w:rPr>
          <w:sz w:val="22"/>
          <w:szCs w:val="22"/>
        </w:rPr>
      </w:pPr>
      <w:r>
        <w:rPr>
          <w:sz w:val="22"/>
          <w:szCs w:val="22"/>
        </w:rPr>
        <w:t> </w:t>
      </w:r>
    </w:p>
    <w:p w14:paraId="44D118F5" w14:textId="77777777" w:rsidR="007A4123" w:rsidRDefault="007A4123">
      <w:pPr>
        <w:pStyle w:val="NormalWeb"/>
        <w:spacing w:before="0" w:beforeAutospacing="0" w:after="0" w:afterAutospacing="0"/>
        <w:rPr>
          <w:sz w:val="22"/>
          <w:szCs w:val="22"/>
        </w:rPr>
      </w:pPr>
      <w:r>
        <w:rPr>
          <w:b/>
          <w:bCs/>
          <w:color w:val="1A1A1A"/>
          <w:sz w:val="22"/>
          <w:szCs w:val="22"/>
        </w:rPr>
        <w:t xml:space="preserve">12:06 p.m.    Melinda Stewart, CPP </w:t>
      </w:r>
      <w:r>
        <w:rPr>
          <w:color w:val="2A2A2A"/>
          <w:sz w:val="22"/>
          <w:szCs w:val="22"/>
        </w:rPr>
        <w:t xml:space="preserve">(Treasurer):                </w:t>
      </w:r>
      <w:r>
        <w:rPr>
          <w:b/>
          <w:bCs/>
          <w:color w:val="2A2A2A"/>
          <w:sz w:val="22"/>
          <w:szCs w:val="22"/>
        </w:rPr>
        <w:t>Financial Report</w:t>
      </w:r>
    </w:p>
    <w:p w14:paraId="24B7544F" w14:textId="77777777" w:rsidR="007A4123" w:rsidRDefault="007A4123" w:rsidP="007A4123">
      <w:pPr>
        <w:numPr>
          <w:ilvl w:val="0"/>
          <w:numId w:val="7"/>
        </w:numPr>
        <w:spacing w:after="0" w:line="240" w:lineRule="auto"/>
        <w:ind w:left="540"/>
        <w:textAlignment w:val="center"/>
        <w:rPr>
          <w:rFonts w:ascii="Calibri" w:eastAsia="Times New Roman" w:hAnsi="Calibri"/>
        </w:rPr>
      </w:pPr>
      <w:r>
        <w:rPr>
          <w:rFonts w:ascii="Calibri" w:eastAsia="Times New Roman" w:hAnsi="Calibri"/>
        </w:rPr>
        <w:t>Bank balance $11,651.97 of which $1,471.72 is charity YTD</w:t>
      </w:r>
    </w:p>
    <w:p w14:paraId="282A245B" w14:textId="77777777" w:rsidR="007A4123" w:rsidRDefault="007A4123">
      <w:pPr>
        <w:pStyle w:val="NormalWeb"/>
        <w:spacing w:before="0" w:beforeAutospacing="0" w:after="0" w:afterAutospacing="0"/>
        <w:rPr>
          <w:rFonts w:ascii="Calibri" w:hAnsi="Calibri"/>
        </w:rPr>
      </w:pPr>
      <w:r>
        <w:rPr>
          <w:rFonts w:ascii="Calibri" w:hAnsi="Calibri"/>
        </w:rPr>
        <w:t> </w:t>
      </w:r>
    </w:p>
    <w:p w14:paraId="73C17FBC" w14:textId="77777777" w:rsidR="007A4123" w:rsidRDefault="007A4123">
      <w:pPr>
        <w:pStyle w:val="NormalWeb"/>
        <w:spacing w:before="0" w:beforeAutospacing="0" w:after="0" w:afterAutospacing="0"/>
        <w:rPr>
          <w:color w:val="2A2A2A"/>
          <w:sz w:val="22"/>
          <w:szCs w:val="22"/>
        </w:rPr>
      </w:pPr>
      <w:r>
        <w:rPr>
          <w:b/>
          <w:bCs/>
          <w:color w:val="2A2A2A"/>
          <w:sz w:val="22"/>
          <w:szCs w:val="22"/>
        </w:rPr>
        <w:lastRenderedPageBreak/>
        <w:t xml:space="preserve">12:08 p.m.    Debbie Rule, CPP </w:t>
      </w:r>
      <w:r>
        <w:rPr>
          <w:color w:val="2A2A2A"/>
          <w:sz w:val="22"/>
          <w:szCs w:val="22"/>
        </w:rPr>
        <w:t xml:space="preserve">(APA </w:t>
      </w:r>
      <w:proofErr w:type="gramStart"/>
      <w:r>
        <w:rPr>
          <w:color w:val="2A2A2A"/>
          <w:sz w:val="22"/>
          <w:szCs w:val="22"/>
        </w:rPr>
        <w:t xml:space="preserve">Liaison)   </w:t>
      </w:r>
      <w:proofErr w:type="gramEnd"/>
      <w:r>
        <w:rPr>
          <w:color w:val="2A2A2A"/>
          <w:sz w:val="22"/>
          <w:szCs w:val="22"/>
        </w:rPr>
        <w:t xml:space="preserve">             </w:t>
      </w:r>
      <w:r>
        <w:rPr>
          <w:b/>
          <w:bCs/>
          <w:color w:val="2A2A2A"/>
          <w:sz w:val="22"/>
          <w:szCs w:val="22"/>
        </w:rPr>
        <w:t>APA Updates</w:t>
      </w:r>
    </w:p>
    <w:p w14:paraId="614E56D7"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Congress in May</w:t>
      </w:r>
    </w:p>
    <w:p w14:paraId="15666693"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IRS released 2020 publication of Form W4</w:t>
      </w:r>
    </w:p>
    <w:p w14:paraId="1479E188"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Business standard mileage rate changed for 2020-decreased to 57.5 cents</w:t>
      </w:r>
    </w:p>
    <w:p w14:paraId="22CDE6DD"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 xml:space="preserve">Congress repealed the transportation fringe benefit </w:t>
      </w:r>
    </w:p>
    <w:p w14:paraId="501E7890"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APA has 3 members appointed to IRS advisory council</w:t>
      </w:r>
    </w:p>
    <w:p w14:paraId="3C0402B5"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Upcoming APA webinar - Trends Effecting Payroll, February 25th</w:t>
      </w:r>
    </w:p>
    <w:p w14:paraId="00E89DCB"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February 11th deadline has passed to apply for APA Education Grant</w:t>
      </w:r>
    </w:p>
    <w:p w14:paraId="76FA2585" w14:textId="77777777" w:rsidR="007A4123" w:rsidRDefault="007A4123" w:rsidP="007A4123">
      <w:pPr>
        <w:numPr>
          <w:ilvl w:val="0"/>
          <w:numId w:val="8"/>
        </w:numPr>
        <w:spacing w:after="0" w:line="240" w:lineRule="auto"/>
        <w:ind w:left="540"/>
        <w:textAlignment w:val="center"/>
        <w:rPr>
          <w:rFonts w:ascii="Calibri" w:eastAsia="Times New Roman" w:hAnsi="Calibri"/>
        </w:rPr>
      </w:pPr>
      <w:r>
        <w:rPr>
          <w:rFonts w:ascii="Calibri" w:eastAsia="Times New Roman" w:hAnsi="Calibri"/>
        </w:rPr>
        <w:t>Video on the APA website about, "Why Some Employees Remain Unbanked"</w:t>
      </w:r>
    </w:p>
    <w:p w14:paraId="757E6908" w14:textId="77777777" w:rsidR="007A4123" w:rsidRDefault="007A4123">
      <w:pPr>
        <w:pStyle w:val="NormalWeb"/>
        <w:spacing w:before="0" w:beforeAutospacing="0" w:after="0" w:afterAutospacing="0"/>
        <w:rPr>
          <w:rFonts w:ascii="Calibri" w:hAnsi="Calibri"/>
        </w:rPr>
      </w:pPr>
      <w:r>
        <w:rPr>
          <w:rFonts w:ascii="Calibri" w:hAnsi="Calibri"/>
        </w:rPr>
        <w:t> </w:t>
      </w:r>
    </w:p>
    <w:p w14:paraId="0D905E1B" w14:textId="77777777" w:rsidR="007A4123" w:rsidRDefault="007A4123">
      <w:pPr>
        <w:pStyle w:val="NormalWeb"/>
        <w:spacing w:before="0" w:beforeAutospacing="0" w:after="0" w:afterAutospacing="0"/>
        <w:rPr>
          <w:color w:val="2A2A2A"/>
          <w:sz w:val="22"/>
          <w:szCs w:val="22"/>
        </w:rPr>
      </w:pPr>
      <w:r>
        <w:rPr>
          <w:b/>
          <w:bCs/>
          <w:color w:val="2A2A2A"/>
          <w:sz w:val="22"/>
          <w:szCs w:val="22"/>
        </w:rPr>
        <w:t xml:space="preserve">12:10 p. m.    John Kenney, CPP </w:t>
      </w:r>
      <w:r>
        <w:rPr>
          <w:color w:val="2A2A2A"/>
          <w:sz w:val="22"/>
          <w:szCs w:val="22"/>
        </w:rPr>
        <w:t xml:space="preserve">(Dir. Of Community </w:t>
      </w:r>
      <w:proofErr w:type="gramStart"/>
      <w:r>
        <w:rPr>
          <w:color w:val="2A2A2A"/>
          <w:sz w:val="22"/>
          <w:szCs w:val="22"/>
        </w:rPr>
        <w:t xml:space="preserve">Services)   </w:t>
      </w:r>
      <w:proofErr w:type="gramEnd"/>
      <w:r>
        <w:rPr>
          <w:color w:val="2A2A2A"/>
          <w:sz w:val="22"/>
          <w:szCs w:val="22"/>
        </w:rPr>
        <w:t xml:space="preserve">     </w:t>
      </w:r>
      <w:r>
        <w:rPr>
          <w:b/>
          <w:bCs/>
          <w:color w:val="2A2A2A"/>
          <w:sz w:val="22"/>
          <w:szCs w:val="22"/>
        </w:rPr>
        <w:t>2020 Charity</w:t>
      </w:r>
    </w:p>
    <w:p w14:paraId="7676F192" w14:textId="77777777" w:rsidR="007A4123" w:rsidRDefault="007A4123" w:rsidP="007A4123">
      <w:pPr>
        <w:numPr>
          <w:ilvl w:val="0"/>
          <w:numId w:val="9"/>
        </w:numPr>
        <w:spacing w:after="0" w:line="240" w:lineRule="auto"/>
        <w:ind w:left="540"/>
        <w:textAlignment w:val="center"/>
        <w:rPr>
          <w:rFonts w:ascii="Calibri" w:eastAsia="Times New Roman" w:hAnsi="Calibri"/>
        </w:rPr>
      </w:pPr>
      <w:r>
        <w:rPr>
          <w:rFonts w:ascii="Calibri" w:eastAsia="Times New Roman" w:hAnsi="Calibri"/>
        </w:rPr>
        <w:t>Bonetta Bond, CPP mentioned what a success the St. Jude Charity for 2019 had been-the remainder of funds/donations has been sent.</w:t>
      </w:r>
    </w:p>
    <w:p w14:paraId="4C1E5DFB" w14:textId="77777777" w:rsidR="007A4123" w:rsidRDefault="007A4123" w:rsidP="007A4123">
      <w:pPr>
        <w:numPr>
          <w:ilvl w:val="0"/>
          <w:numId w:val="9"/>
        </w:numPr>
        <w:spacing w:after="0" w:line="240" w:lineRule="auto"/>
        <w:ind w:left="540"/>
        <w:textAlignment w:val="center"/>
        <w:rPr>
          <w:rFonts w:ascii="Calibri" w:eastAsia="Times New Roman" w:hAnsi="Calibri"/>
        </w:rPr>
      </w:pPr>
      <w:r>
        <w:rPr>
          <w:rFonts w:ascii="Calibri" w:eastAsia="Times New Roman" w:hAnsi="Calibri"/>
        </w:rPr>
        <w:t>John sent out communication about two charities for 2020 to choose from:</w:t>
      </w:r>
    </w:p>
    <w:p w14:paraId="44084E69" w14:textId="77777777" w:rsidR="007A4123" w:rsidRDefault="007A4123" w:rsidP="007A4123">
      <w:pPr>
        <w:numPr>
          <w:ilvl w:val="1"/>
          <w:numId w:val="9"/>
        </w:numPr>
        <w:spacing w:after="0" w:line="240" w:lineRule="auto"/>
        <w:ind w:left="1080"/>
        <w:textAlignment w:val="center"/>
        <w:rPr>
          <w:rFonts w:ascii="Calibri" w:eastAsia="Times New Roman" w:hAnsi="Calibri"/>
        </w:rPr>
      </w:pPr>
      <w:r>
        <w:rPr>
          <w:rFonts w:ascii="Calibri" w:eastAsia="Times New Roman" w:hAnsi="Calibri"/>
        </w:rPr>
        <w:t>Flashes of Hope-funds go toward accelerating a cure for children's cancer while honoring the unique life and memories of every child fighting cancer through photography</w:t>
      </w:r>
    </w:p>
    <w:p w14:paraId="0DB4DF06" w14:textId="77777777" w:rsidR="007A4123" w:rsidRDefault="007A4123" w:rsidP="007A4123">
      <w:pPr>
        <w:numPr>
          <w:ilvl w:val="1"/>
          <w:numId w:val="9"/>
        </w:numPr>
        <w:spacing w:after="0" w:line="240" w:lineRule="auto"/>
        <w:ind w:left="1080"/>
        <w:textAlignment w:val="center"/>
        <w:rPr>
          <w:rFonts w:ascii="Calibri" w:eastAsia="Times New Roman" w:hAnsi="Calibri"/>
        </w:rPr>
      </w:pPr>
      <w:r>
        <w:rPr>
          <w:rFonts w:ascii="Calibri" w:eastAsia="Times New Roman" w:hAnsi="Calibri"/>
        </w:rPr>
        <w:t>Safe Haven Family Shelter - help house, support, empower and advocate for families experiencing homelessness</w:t>
      </w:r>
    </w:p>
    <w:p w14:paraId="6EDCAA97" w14:textId="77777777" w:rsidR="007A4123" w:rsidRDefault="007A4123" w:rsidP="007A4123">
      <w:pPr>
        <w:numPr>
          <w:ilvl w:val="1"/>
          <w:numId w:val="9"/>
        </w:numPr>
        <w:spacing w:after="0" w:line="240" w:lineRule="auto"/>
        <w:ind w:left="1080"/>
        <w:textAlignment w:val="center"/>
        <w:rPr>
          <w:rFonts w:ascii="Calibri" w:eastAsia="Times New Roman" w:hAnsi="Calibri"/>
        </w:rPr>
      </w:pPr>
      <w:r>
        <w:rPr>
          <w:rFonts w:ascii="Calibri" w:eastAsia="Times New Roman" w:hAnsi="Calibri"/>
        </w:rPr>
        <w:t>John would like you to respond with your choice to him so he can announce the 2020 charity at the March luncheon.</w:t>
      </w:r>
    </w:p>
    <w:p w14:paraId="228952A7" w14:textId="77777777" w:rsidR="007A4123" w:rsidRDefault="007A4123">
      <w:pPr>
        <w:pStyle w:val="NormalWeb"/>
        <w:spacing w:before="0" w:beforeAutospacing="0" w:after="0" w:afterAutospacing="0"/>
        <w:ind w:left="1080"/>
        <w:rPr>
          <w:rFonts w:ascii="Calibri" w:hAnsi="Calibri"/>
        </w:rPr>
      </w:pPr>
      <w:r>
        <w:rPr>
          <w:rFonts w:ascii="Calibri" w:hAnsi="Calibri"/>
        </w:rPr>
        <w:t> </w:t>
      </w:r>
    </w:p>
    <w:p w14:paraId="09348472" w14:textId="77777777" w:rsidR="007A4123" w:rsidRDefault="007A4123">
      <w:pPr>
        <w:pStyle w:val="NormalWeb"/>
        <w:spacing w:before="0" w:beforeAutospacing="0" w:after="0" w:afterAutospacing="0"/>
        <w:rPr>
          <w:sz w:val="22"/>
          <w:szCs w:val="22"/>
        </w:rPr>
      </w:pPr>
      <w:r>
        <w:rPr>
          <w:sz w:val="22"/>
          <w:szCs w:val="22"/>
        </w:rPr>
        <w:t xml:space="preserve"> </w:t>
      </w:r>
      <w:r>
        <w:rPr>
          <w:b/>
          <w:bCs/>
          <w:color w:val="1A1A1A"/>
          <w:sz w:val="22"/>
          <w:szCs w:val="22"/>
        </w:rPr>
        <w:t>12:12 p.m.       Introduction of Speaker:                    Ekaterina Manning, CPP</w:t>
      </w:r>
    </w:p>
    <w:p w14:paraId="3EC9D099" w14:textId="77777777" w:rsidR="007A4123" w:rsidRDefault="007A4123">
      <w:pPr>
        <w:pStyle w:val="NormalWeb"/>
        <w:spacing w:before="0" w:beforeAutospacing="0" w:after="0" w:afterAutospacing="0"/>
        <w:ind w:left="2160"/>
        <w:rPr>
          <w:color w:val="1A1A1A"/>
          <w:sz w:val="22"/>
          <w:szCs w:val="22"/>
        </w:rPr>
      </w:pPr>
      <w:r>
        <w:rPr>
          <w:b/>
          <w:bCs/>
          <w:color w:val="1A1A1A"/>
          <w:sz w:val="22"/>
          <w:szCs w:val="22"/>
        </w:rPr>
        <w:t>Topic</w:t>
      </w:r>
      <w:proofErr w:type="gramStart"/>
      <w:r>
        <w:rPr>
          <w:b/>
          <w:bCs/>
          <w:color w:val="1A1A1A"/>
          <w:sz w:val="22"/>
          <w:szCs w:val="22"/>
        </w:rPr>
        <w:t>:  “</w:t>
      </w:r>
      <w:proofErr w:type="gramEnd"/>
      <w:r>
        <w:rPr>
          <w:b/>
          <w:bCs/>
          <w:color w:val="1A1A1A"/>
          <w:sz w:val="22"/>
          <w:szCs w:val="22"/>
        </w:rPr>
        <w:t>Retirement Plan Engineering”</w:t>
      </w:r>
    </w:p>
    <w:p w14:paraId="5F54467C" w14:textId="77777777" w:rsidR="007A4123" w:rsidRDefault="007A4123">
      <w:pPr>
        <w:pStyle w:val="NormalWeb"/>
        <w:spacing w:before="0" w:beforeAutospacing="0" w:after="0" w:afterAutospacing="0"/>
        <w:ind w:left="2700"/>
        <w:rPr>
          <w:color w:val="1A1A1A"/>
          <w:sz w:val="22"/>
          <w:szCs w:val="22"/>
        </w:rPr>
      </w:pPr>
      <w:r>
        <w:rPr>
          <w:b/>
          <w:bCs/>
          <w:color w:val="1A1A1A"/>
          <w:sz w:val="22"/>
          <w:szCs w:val="22"/>
        </w:rPr>
        <w:t>Michael Weed, AAMS, CRPS</w:t>
      </w:r>
    </w:p>
    <w:p w14:paraId="3F20F922" w14:textId="77777777" w:rsidR="007A4123" w:rsidRDefault="007A4123">
      <w:pPr>
        <w:pStyle w:val="NormalWeb"/>
        <w:spacing w:before="0" w:beforeAutospacing="0" w:after="0" w:afterAutospacing="0"/>
        <w:ind w:left="2160"/>
        <w:rPr>
          <w:sz w:val="22"/>
          <w:szCs w:val="22"/>
        </w:rPr>
      </w:pPr>
      <w:r>
        <w:rPr>
          <w:sz w:val="22"/>
          <w:szCs w:val="22"/>
        </w:rPr>
        <w:t xml:space="preserve">     </w:t>
      </w:r>
      <w:r>
        <w:rPr>
          <w:b/>
          <w:bCs/>
          <w:color w:val="1A1A1A"/>
          <w:sz w:val="22"/>
          <w:szCs w:val="22"/>
        </w:rPr>
        <w:t>Financial Advisor for Edward Jones</w:t>
      </w:r>
    </w:p>
    <w:p w14:paraId="6F027161" w14:textId="77777777" w:rsidR="007A4123" w:rsidRDefault="007A4123">
      <w:pPr>
        <w:pStyle w:val="NormalWeb"/>
        <w:spacing w:before="0" w:beforeAutospacing="0" w:after="0" w:afterAutospacing="0"/>
        <w:rPr>
          <w:sz w:val="22"/>
          <w:szCs w:val="22"/>
        </w:rPr>
      </w:pPr>
      <w:r>
        <w:rPr>
          <w:sz w:val="22"/>
          <w:szCs w:val="22"/>
        </w:rPr>
        <w:t> </w:t>
      </w:r>
    </w:p>
    <w:p w14:paraId="4BC482E2" w14:textId="77777777" w:rsidR="007A4123" w:rsidRDefault="007A4123">
      <w:pPr>
        <w:pStyle w:val="NormalWeb"/>
        <w:spacing w:before="80" w:beforeAutospacing="0" w:after="0" w:afterAutospacing="0"/>
        <w:rPr>
          <w:sz w:val="22"/>
          <w:szCs w:val="22"/>
        </w:rPr>
      </w:pPr>
      <w:r>
        <w:rPr>
          <w:sz w:val="22"/>
          <w:szCs w:val="22"/>
        </w:rPr>
        <w:t xml:space="preserve">  </w:t>
      </w:r>
      <w:r>
        <w:rPr>
          <w:b/>
          <w:bCs/>
          <w:color w:val="1A1A1A"/>
          <w:sz w:val="22"/>
          <w:szCs w:val="22"/>
        </w:rPr>
        <w:t>1:20 p.m.    Bonetta Bond, FPC (</w:t>
      </w:r>
      <w:proofErr w:type="gramStart"/>
      <w:r>
        <w:rPr>
          <w:b/>
          <w:bCs/>
          <w:color w:val="1A1A1A"/>
          <w:sz w:val="22"/>
          <w:szCs w:val="22"/>
        </w:rPr>
        <w:t xml:space="preserve">President)   </w:t>
      </w:r>
      <w:proofErr w:type="gramEnd"/>
      <w:r>
        <w:rPr>
          <w:b/>
          <w:bCs/>
          <w:color w:val="1A1A1A"/>
          <w:sz w:val="22"/>
          <w:szCs w:val="22"/>
        </w:rPr>
        <w:t xml:space="preserve">                                             Drawing and Adjournment</w:t>
      </w:r>
    </w:p>
    <w:p w14:paraId="4CDE00A0" w14:textId="77777777" w:rsidR="007A4123" w:rsidRDefault="007A4123" w:rsidP="007A4123">
      <w:pPr>
        <w:numPr>
          <w:ilvl w:val="0"/>
          <w:numId w:val="10"/>
        </w:numPr>
        <w:spacing w:before="80" w:after="0" w:line="240" w:lineRule="auto"/>
        <w:ind w:left="540"/>
        <w:textAlignment w:val="center"/>
        <w:rPr>
          <w:rFonts w:ascii="Calibri" w:eastAsia="Times New Roman" w:hAnsi="Calibri"/>
          <w:color w:val="1A1A1A"/>
        </w:rPr>
      </w:pPr>
      <w:r>
        <w:rPr>
          <w:rFonts w:eastAsia="Times New Roman"/>
          <w:b/>
          <w:bCs/>
          <w:color w:val="1A1A1A"/>
        </w:rPr>
        <w:t>Door prize winner - Teresa Summers</w:t>
      </w:r>
    </w:p>
    <w:p w14:paraId="7BCAE2DF" w14:textId="77777777" w:rsidR="007A4123" w:rsidRDefault="007A4123">
      <w:pPr>
        <w:pStyle w:val="NormalWeb"/>
        <w:spacing w:before="0" w:beforeAutospacing="0" w:after="0" w:afterAutospacing="0"/>
        <w:rPr>
          <w:rFonts w:ascii="Calibri" w:hAnsi="Calibri"/>
          <w:sz w:val="22"/>
          <w:szCs w:val="22"/>
        </w:rPr>
      </w:pPr>
      <w:r>
        <w:rPr>
          <w:rFonts w:ascii="Calibri" w:hAnsi="Calibri"/>
          <w:sz w:val="22"/>
          <w:szCs w:val="22"/>
        </w:rPr>
        <w:t> </w:t>
      </w:r>
    </w:p>
    <w:p w14:paraId="316E82AB" w14:textId="77777777" w:rsidR="007A4123" w:rsidRDefault="007A4123">
      <w:pPr>
        <w:pStyle w:val="NormalWeb"/>
        <w:spacing w:before="0" w:beforeAutospacing="0" w:after="0" w:afterAutospacing="0"/>
        <w:rPr>
          <w:color w:val="1A1A1A"/>
          <w:sz w:val="32"/>
          <w:szCs w:val="32"/>
        </w:rPr>
      </w:pPr>
      <w:r>
        <w:rPr>
          <w:b/>
          <w:bCs/>
          <w:color w:val="1A1A1A"/>
          <w:sz w:val="32"/>
          <w:szCs w:val="32"/>
        </w:rPr>
        <w:t>2020 GNC OFFICERS</w:t>
      </w:r>
    </w:p>
    <w:p w14:paraId="7797A51F"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0FA68FA6"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03E190AD"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PRESIDENT</w:t>
      </w:r>
    </w:p>
    <w:p w14:paraId="7F77E741" w14:textId="77777777" w:rsidR="007A4123" w:rsidRDefault="007A4123">
      <w:pPr>
        <w:pStyle w:val="NormalWeb"/>
        <w:spacing w:before="0" w:beforeAutospacing="0" w:after="0" w:afterAutospacing="0"/>
        <w:rPr>
          <w:color w:val="1A1A1A"/>
          <w:sz w:val="22"/>
          <w:szCs w:val="22"/>
        </w:rPr>
      </w:pPr>
      <w:r>
        <w:rPr>
          <w:color w:val="1A1A1A"/>
          <w:sz w:val="22"/>
          <w:szCs w:val="22"/>
        </w:rPr>
        <w:t>PATSY CAMPBELL, CPP</w:t>
      </w:r>
    </w:p>
    <w:p w14:paraId="35EFA179"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45127859"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PRESIDENT ELECT</w:t>
      </w:r>
    </w:p>
    <w:p w14:paraId="709FBC8E" w14:textId="77777777" w:rsidR="007A4123" w:rsidRDefault="007A4123">
      <w:pPr>
        <w:pStyle w:val="NormalWeb"/>
        <w:spacing w:before="0" w:beforeAutospacing="0" w:after="0" w:afterAutospacing="0"/>
        <w:rPr>
          <w:color w:val="1A1A1A"/>
          <w:sz w:val="22"/>
          <w:szCs w:val="22"/>
        </w:rPr>
      </w:pPr>
      <w:r>
        <w:rPr>
          <w:color w:val="1A1A1A"/>
          <w:sz w:val="22"/>
          <w:szCs w:val="22"/>
        </w:rPr>
        <w:t>CHARLA DAILEY, CPP</w:t>
      </w:r>
    </w:p>
    <w:p w14:paraId="3B1185B4"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2A431672"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SECRETARY</w:t>
      </w:r>
    </w:p>
    <w:p w14:paraId="6AC0D4E6" w14:textId="77777777" w:rsidR="007A4123" w:rsidRDefault="007A4123">
      <w:pPr>
        <w:pStyle w:val="NormalWeb"/>
        <w:spacing w:before="0" w:beforeAutospacing="0" w:after="0" w:afterAutospacing="0"/>
        <w:rPr>
          <w:color w:val="1A1A1A"/>
          <w:sz w:val="22"/>
          <w:szCs w:val="22"/>
        </w:rPr>
      </w:pPr>
      <w:r>
        <w:rPr>
          <w:color w:val="1A1A1A"/>
          <w:sz w:val="22"/>
          <w:szCs w:val="22"/>
        </w:rPr>
        <w:t>VALERIE PHILLIPS, CPP</w:t>
      </w:r>
    </w:p>
    <w:p w14:paraId="02B47252"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5F926371"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TREASURER</w:t>
      </w:r>
    </w:p>
    <w:p w14:paraId="0DFDD3FA" w14:textId="77777777" w:rsidR="007A4123" w:rsidRDefault="007A4123">
      <w:pPr>
        <w:pStyle w:val="NormalWeb"/>
        <w:spacing w:before="0" w:beforeAutospacing="0" w:after="0" w:afterAutospacing="0"/>
        <w:rPr>
          <w:color w:val="1A1A1A"/>
          <w:sz w:val="22"/>
          <w:szCs w:val="22"/>
        </w:rPr>
      </w:pPr>
      <w:r>
        <w:rPr>
          <w:color w:val="1A1A1A"/>
          <w:sz w:val="22"/>
          <w:szCs w:val="22"/>
        </w:rPr>
        <w:t>MELINDA STEWART, CPP</w:t>
      </w:r>
    </w:p>
    <w:p w14:paraId="5DB9D3D8"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3D00DDE2"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DIRECTOR OF MEMBERSHIP</w:t>
      </w:r>
    </w:p>
    <w:p w14:paraId="654D0DD4" w14:textId="77777777" w:rsidR="007A4123" w:rsidRDefault="007A4123">
      <w:pPr>
        <w:pStyle w:val="NormalWeb"/>
        <w:spacing w:before="0" w:beforeAutospacing="0" w:after="0" w:afterAutospacing="0"/>
        <w:rPr>
          <w:color w:val="1A1A1A"/>
          <w:sz w:val="22"/>
          <w:szCs w:val="22"/>
        </w:rPr>
      </w:pPr>
      <w:r>
        <w:rPr>
          <w:color w:val="1A1A1A"/>
          <w:sz w:val="22"/>
          <w:szCs w:val="22"/>
        </w:rPr>
        <w:t>ROBERT BUCK, CPP</w:t>
      </w:r>
    </w:p>
    <w:p w14:paraId="581858FA"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391A5C4B"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DIRECTOR OF EDUCATION</w:t>
      </w:r>
    </w:p>
    <w:p w14:paraId="43536B2F" w14:textId="77777777" w:rsidR="007A4123" w:rsidRDefault="007A4123">
      <w:pPr>
        <w:pStyle w:val="NormalWeb"/>
        <w:spacing w:before="0" w:beforeAutospacing="0" w:after="0" w:afterAutospacing="0"/>
        <w:rPr>
          <w:color w:val="1A1A1A"/>
          <w:sz w:val="22"/>
          <w:szCs w:val="22"/>
        </w:rPr>
      </w:pPr>
      <w:r>
        <w:rPr>
          <w:color w:val="1A1A1A"/>
          <w:sz w:val="22"/>
          <w:szCs w:val="22"/>
        </w:rPr>
        <w:lastRenderedPageBreak/>
        <w:t>VICKI HILL, CPP</w:t>
      </w:r>
    </w:p>
    <w:p w14:paraId="7243BDEB"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2BD9C407"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DIRECTOR OF PUBLIC RELATIONS</w:t>
      </w:r>
    </w:p>
    <w:p w14:paraId="5C420A7F" w14:textId="77777777" w:rsidR="007A4123" w:rsidRDefault="007A4123">
      <w:pPr>
        <w:pStyle w:val="NormalWeb"/>
        <w:spacing w:before="0" w:beforeAutospacing="0" w:after="0" w:afterAutospacing="0"/>
        <w:rPr>
          <w:color w:val="1A1A1A"/>
          <w:sz w:val="22"/>
          <w:szCs w:val="22"/>
        </w:rPr>
      </w:pPr>
      <w:r>
        <w:rPr>
          <w:color w:val="1A1A1A"/>
          <w:sz w:val="22"/>
          <w:szCs w:val="22"/>
        </w:rPr>
        <w:t>LISA WACHTER, CPP</w:t>
      </w:r>
    </w:p>
    <w:p w14:paraId="6C998EB0"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5A03ECFF"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APA LIAISON</w:t>
      </w:r>
    </w:p>
    <w:p w14:paraId="63A7E49A" w14:textId="77777777" w:rsidR="007A4123" w:rsidRDefault="007A4123">
      <w:pPr>
        <w:pStyle w:val="NormalWeb"/>
        <w:spacing w:before="0" w:beforeAutospacing="0" w:after="0" w:afterAutospacing="0"/>
        <w:rPr>
          <w:color w:val="1A1A1A"/>
          <w:sz w:val="22"/>
          <w:szCs w:val="22"/>
        </w:rPr>
      </w:pPr>
      <w:r>
        <w:rPr>
          <w:color w:val="1A1A1A"/>
          <w:sz w:val="22"/>
          <w:szCs w:val="22"/>
        </w:rPr>
        <w:t>DEBBIE RULE, CPP</w:t>
      </w:r>
    </w:p>
    <w:p w14:paraId="3AF9CC5A"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1C215B75"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GOVERNMENT LIAISON</w:t>
      </w:r>
    </w:p>
    <w:p w14:paraId="46BE6B46" w14:textId="77777777" w:rsidR="007A4123" w:rsidRDefault="007A4123">
      <w:pPr>
        <w:pStyle w:val="NormalWeb"/>
        <w:spacing w:before="0" w:beforeAutospacing="0" w:after="0" w:afterAutospacing="0"/>
        <w:rPr>
          <w:color w:val="1A1A1A"/>
          <w:sz w:val="22"/>
          <w:szCs w:val="22"/>
        </w:rPr>
      </w:pPr>
      <w:r>
        <w:rPr>
          <w:color w:val="1A1A1A"/>
          <w:sz w:val="22"/>
          <w:szCs w:val="22"/>
        </w:rPr>
        <w:t>DARLENE GREER, CPP</w:t>
      </w:r>
    </w:p>
    <w:p w14:paraId="1226391E"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5F6A01D3"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DIRECTOR OF NPW</w:t>
      </w:r>
    </w:p>
    <w:p w14:paraId="00D4D1E6" w14:textId="77777777" w:rsidR="007A4123" w:rsidRDefault="007A4123">
      <w:pPr>
        <w:pStyle w:val="NormalWeb"/>
        <w:spacing w:before="0" w:beforeAutospacing="0" w:after="0" w:afterAutospacing="0"/>
        <w:rPr>
          <w:color w:val="1A1A1A"/>
          <w:sz w:val="22"/>
          <w:szCs w:val="22"/>
        </w:rPr>
      </w:pPr>
      <w:r>
        <w:rPr>
          <w:color w:val="1A1A1A"/>
          <w:sz w:val="22"/>
          <w:szCs w:val="22"/>
        </w:rPr>
        <w:t>TARA MARTIN, CPA</w:t>
      </w:r>
    </w:p>
    <w:p w14:paraId="7F851AA6"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305C580E"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DIRECTOR OF COMMUNITY SERVICES</w:t>
      </w:r>
    </w:p>
    <w:p w14:paraId="61AAD8F1" w14:textId="77777777" w:rsidR="007A4123" w:rsidRDefault="007A4123">
      <w:pPr>
        <w:pStyle w:val="NormalWeb"/>
        <w:spacing w:before="0" w:beforeAutospacing="0" w:after="0" w:afterAutospacing="0"/>
        <w:rPr>
          <w:color w:val="1A1A1A"/>
          <w:sz w:val="22"/>
          <w:szCs w:val="22"/>
        </w:rPr>
      </w:pPr>
      <w:r>
        <w:rPr>
          <w:color w:val="1A1A1A"/>
          <w:sz w:val="22"/>
          <w:szCs w:val="22"/>
        </w:rPr>
        <w:t>JOHN KENNEY, CPP</w:t>
      </w:r>
    </w:p>
    <w:p w14:paraId="725176CE" w14:textId="77777777" w:rsidR="007A4123" w:rsidRDefault="007A4123">
      <w:pPr>
        <w:pStyle w:val="NormalWeb"/>
        <w:spacing w:before="0" w:beforeAutospacing="0" w:after="0" w:afterAutospacing="0"/>
        <w:rPr>
          <w:color w:val="1A1A1A"/>
          <w:sz w:val="22"/>
          <w:szCs w:val="22"/>
        </w:rPr>
      </w:pPr>
      <w:r>
        <w:rPr>
          <w:color w:val="1A1A1A"/>
          <w:sz w:val="22"/>
          <w:szCs w:val="22"/>
        </w:rPr>
        <w:t> </w:t>
      </w:r>
    </w:p>
    <w:p w14:paraId="3A47B433" w14:textId="77777777" w:rsidR="007A4123" w:rsidRDefault="007A4123">
      <w:pPr>
        <w:pStyle w:val="NormalWeb"/>
        <w:spacing w:before="0" w:beforeAutospacing="0" w:after="0" w:afterAutospacing="0"/>
        <w:rPr>
          <w:color w:val="1A1A1A"/>
          <w:sz w:val="22"/>
          <w:szCs w:val="22"/>
        </w:rPr>
      </w:pPr>
      <w:r>
        <w:rPr>
          <w:b/>
          <w:bCs/>
          <w:color w:val="1A1A1A"/>
          <w:sz w:val="22"/>
          <w:szCs w:val="22"/>
          <w:u w:val="single"/>
        </w:rPr>
        <w:t>IMMEDIATE PAST PRESIDENT</w:t>
      </w:r>
    </w:p>
    <w:p w14:paraId="6BD8C9A3" w14:textId="77777777" w:rsidR="007A4123" w:rsidRDefault="007A4123">
      <w:pPr>
        <w:pStyle w:val="NormalWeb"/>
        <w:spacing w:before="0" w:beforeAutospacing="0" w:after="0" w:afterAutospacing="0"/>
        <w:rPr>
          <w:color w:val="1A1A1A"/>
          <w:sz w:val="22"/>
          <w:szCs w:val="22"/>
        </w:rPr>
      </w:pPr>
      <w:r>
        <w:rPr>
          <w:color w:val="1A1A1A"/>
          <w:sz w:val="22"/>
          <w:szCs w:val="22"/>
        </w:rPr>
        <w:t>BONETTA BOND, FPC</w:t>
      </w:r>
    </w:p>
    <w:p w14:paraId="76BC6C7F" w14:textId="77777777" w:rsidR="0087289D" w:rsidRDefault="0087289D">
      <w:bookmarkStart w:id="0" w:name="_GoBack"/>
      <w:bookmarkEnd w:id="0"/>
    </w:p>
    <w:sectPr w:rsidR="0087289D" w:rsidSect="00DB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561"/>
    <w:multiLevelType w:val="multilevel"/>
    <w:tmpl w:val="8B64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B59CA"/>
    <w:multiLevelType w:val="multilevel"/>
    <w:tmpl w:val="C98A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64B9C"/>
    <w:multiLevelType w:val="multilevel"/>
    <w:tmpl w:val="E7DE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166CC"/>
    <w:multiLevelType w:val="multilevel"/>
    <w:tmpl w:val="EA8A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032020"/>
    <w:multiLevelType w:val="multilevel"/>
    <w:tmpl w:val="2F9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B072C"/>
    <w:multiLevelType w:val="multilevel"/>
    <w:tmpl w:val="94B2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3E652F"/>
    <w:multiLevelType w:val="multilevel"/>
    <w:tmpl w:val="2E4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2D41EA"/>
    <w:multiLevelType w:val="multilevel"/>
    <w:tmpl w:val="E08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16F93"/>
    <w:multiLevelType w:val="multilevel"/>
    <w:tmpl w:val="624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F60F9"/>
    <w:multiLevelType w:val="multilevel"/>
    <w:tmpl w:val="FDB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6"/>
  </w:num>
  <w:num w:numId="5">
    <w:abstractNumId w:val="4"/>
  </w:num>
  <w:num w:numId="6">
    <w:abstractNumId w:val="5"/>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23"/>
    <w:rsid w:val="007A4123"/>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7B2A"/>
  <w15:chartTrackingRefBased/>
  <w15:docId w15:val="{B246599E-D863-4208-AEE0-F346DE99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12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A4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03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lnks.gd%2Fl%2FeyJhbGciOiJIUzI1NiJ9.eyJidWxsZXRpbl9saW5rX2lkIjoxMjgsInVyaSI6ImJwMjpjbGljayIsImJ1bGxldGluX2lkIjoiMjAyMDAyMTAuMTY5MTMxMjEiLCJ1cmwiOiJodHRwczovL3d3dy5pcnMuZ292L2ZpbGluZy9mcmVlLWZpbGUtZG8teW91ci1mZWRlcmFsLXRheGVzLWZvci1mcmVlIn0.7ar4zcGXie2_Lh8ctKUfADxR9F3oOmqPY3hri9xiv5Y%2Fbr%2F74859739977-l&amp;data=01%7C01%7Cdgreer%40vaco.com%7Ca2e0315b3fa64c1aad7b08d7ae4023d0%7C120aeae9286f438abbf3de3ab96fcf5d%7C0&amp;sdata=J4E4bcR%2Bey70r%2FeTcd1RhszwuvwjBcU6hHXnvhly9to%3D&amp;reserved=0" TargetMode="External"/><Relationship Id="rId13" Type="http://schemas.openxmlformats.org/officeDocument/2006/relationships/hyperlink" Target="https://nam10.safelinks.protection.outlook.com/?url=https%3A%2F%2Flnks.gd%2Fl%2FeyJhbGciOiJIUzI1NiJ9.eyJidWxsZXRpbl9saW5rX2lkIjoxMzMsInVyaSI6ImJwMjpjbGljayIsImJ1bGxldGluX2lkIjoiMjAyMDAyMTAuMTY5MTMxMjEiLCJ1cmwiOiJodHRwczovL3d3dy5pcnMuZ292L2luZGl2aWR1YWxzL2ZpbmQtYS1sb2NhdGlvbi1mb3ItZnJlZS10YXgtcHJlcCJ9.eIrUEFHDz2E5aHCkTXCEZzoWMHXn9EII_2Xhi53_VB8%2Fbr%2F74859739977-l&amp;data=01%7C01%7Cdgreer%40vaco.com%7Ca2e0315b3fa64c1aad7b08d7ae4023d0%7C120aeae9286f438abbf3de3ab96fcf5d%7C0&amp;sdata=sxIBIlRrOGs8ELaeVGacwwp%2BXvEHPMY9px5EjS%2B8vfU%3D&amp;reserved=0" TargetMode="External"/><Relationship Id="rId18" Type="http://schemas.openxmlformats.org/officeDocument/2006/relationships/hyperlink" Target="https://pages.americanpayroll.org/2019-understanding-your-pay-ebook"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employmentlawworldview.us6.list-manage.com%2Ftrack%2Fclick%3Fu%3D1684e2d964bfa9b5d101ab1dc%26id%3D8b1a8c58b3%26e%3D168ba09b7c&amp;data=01%7C01%7Cdgreer%40vaco.com%7C33ee95c1d5934a8778ac08d7b0529742%7C120aeae9286f438abbf3de3ab96fcf5d%7C0&amp;sdata=JRNcE5bWOcCCdxufsiWPeuqmG0UPmmK0zmsTUv%2Fs8WQ%3D&amp;reserved=0" TargetMode="External"/><Relationship Id="rId12" Type="http://schemas.openxmlformats.org/officeDocument/2006/relationships/hyperlink" Target="https://nam10.safelinks.protection.outlook.com/?url=https%3A%2F%2Flnks.gd%2Fl%2FeyJhbGciOiJIUzI1NiJ9.eyJidWxsZXRpbl9saW5rX2lkIjoxMzIsInVyaSI6ImJwMjpjbGljayIsImJ1bGxldGluX2lkIjoiMjAyMDAyMTAuMTY5MTMxMjEiLCJ1cmwiOiJodHRwczovL3d3dy5pcnMuZ292L2ZpbGluZy9mcmVlLWZpbGUtZG8teW91ci1mZWRlcmFsLXRheGVzLWZvci1mcmVlIn0.1RlZ1YdiiDIlstuCKIozbiLRJzKgUJpa_Rh34EnpzxY%2Fbr%2F74859739977-l&amp;data=01%7C01%7Cdgreer%40vaco.com%7Ca2e0315b3fa64c1aad7b08d7ae4023d0%7C120aeae9286f438abbf3de3ab96fcf5d%7C0&amp;sdata=2LG66Mms3vYFm5d3DTtg80nflopWvZBYaCDb3GOZjw4%3D&amp;reserved=0" TargetMode="External"/><Relationship Id="rId17" Type="http://schemas.openxmlformats.org/officeDocument/2006/relationships/hyperlink" Target="https://www.americanpayroll.org/compliance/compliance-overview/hot-topics/2020-form-w-4" TargetMode="External"/><Relationship Id="rId2" Type="http://schemas.openxmlformats.org/officeDocument/2006/relationships/styles" Target="styles.xml"/><Relationship Id="rId16" Type="http://schemas.openxmlformats.org/officeDocument/2006/relationships/hyperlink" Target="https://www.americanpayroll.org/docs/default-source/2020-forms-and-pubs/20a27x-2020_form_w-4_lette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0.safelinks.protection.outlook.com/?url=https%3A%2F%2Femploymentlawworldview.us6.list-manage.com%2Ftrack%2Fclick%3Fu%3D1684e2d964bfa9b5d101ab1dc%26id%3D58188e7ebd%26e%3D168ba09b7c&amp;data=01%7C01%7Cdgreer%40vaco.com%7C33ee95c1d5934a8778ac08d7b0529742%7C120aeae9286f438abbf3de3ab96fcf5d%7C0&amp;sdata=CSPwZxHnsf1Ak1T1Wjbfb23WTqryW0AxOiLxoQaMNLs%3D&amp;reserved=0" TargetMode="External"/><Relationship Id="rId11" Type="http://schemas.openxmlformats.org/officeDocument/2006/relationships/hyperlink" Target="https://nam10.safelinks.protection.outlook.com/?url=https%3A%2F%2Flnks.gd%2Fl%2FeyJhbGciOiJIUzI1NiJ9.eyJidWxsZXRpbl9saW5rX2lkIjoxMzEsInVyaSI6ImJwMjpjbGljayIsImJ1bGxldGluX2lkIjoiMjAyMDAyMTAuMTY5MTMxMjEiLCJ1cmwiOiJodHRwczovL2FwcHMuaXJzLmdvdi9hcHAvZnJlZUZpbGUvIn0.TWVCeymLW1sXlDRRDI9wr44ZWuhF-eRAGTi48fcgtMg%2Fbr%2F74859739977-l&amp;data=01%7C01%7Cdgreer%40vaco.com%7Ca2e0315b3fa64c1aad7b08d7ae4023d0%7C120aeae9286f438abbf3de3ab96fcf5d%7C0&amp;sdata=Mxh078d5SFGroQBLE7cvYKi7CYYpyMrhfSQZYVPVU5I%3D&amp;reserved=0" TargetMode="External"/><Relationship Id="rId5" Type="http://schemas.openxmlformats.org/officeDocument/2006/relationships/image" Target="media/image1.jpg"/><Relationship Id="rId15" Type="http://schemas.openxmlformats.org/officeDocument/2006/relationships/hyperlink" Target="https://www.irs.gov/pub/irs-pdf/fw4.pdf" TargetMode="External"/><Relationship Id="rId10" Type="http://schemas.openxmlformats.org/officeDocument/2006/relationships/hyperlink" Target="https://nam10.safelinks.protection.outlook.com/?url=https%3A%2F%2Flnks.gd%2Fl%2FeyJhbGciOiJIUzI1NiJ9.eyJidWxsZXRpbl9saW5rX2lkIjoxMzAsInVyaSI6ImJwMjpjbGljayIsImJ1bGxldGluX2lkIjoiMjAyMDAyMTAuMTY5MTMxMjEiLCJ1cmwiOiJodHRwczovL3d3dy5pcnMuZ292L2Zvcm1zLXB1YnMvYWJvdXQtZm9ybS0xMDQwLXNyIn0.vnDb5wcXnIfJ_tSgzkwz41BPN6guUxMUsjH3yHhmlVU%2Fbr%2F74859739977-l&amp;data=01%7C01%7Cdgreer%40vaco.com%7Ca2e0315b3fa64c1aad7b08d7ae4023d0%7C120aeae9286f438abbf3de3ab96fcf5d%7C0&amp;sdata=8bMak3NeMuwul2XJM1ig5qsN6FqeL5%2BD%2BHUhWOj9yyY%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lnks.gd%2Fl%2FeyJhbGciOiJIUzI1NiJ9.eyJidWxsZXRpbl9saW5rX2lkIjoxMjksInVyaSI6ImJwMjpjbGljayIsImJ1bGxldGluX2lkIjoiMjAyMDAyMTAuMTY5MTMxMjEiLCJ1cmwiOiJodHRwczovL2FwcHMuaXJzLmdvdi9hcHAvZnJlZUZpbGUvIn0.GFFvvsXI4C9w1LapnGs3uEnZzUWgq6boJU-gNNpheoc%2Fbr%2F74859739977-l&amp;data=01%7C01%7Cdgreer%40vaco.com%7Ca2e0315b3fa64c1aad7b08d7ae4023d0%7C120aeae9286f438abbf3de3ab96fcf5d%7C0&amp;sdata=RxDDcj7JhLYbHS00nhB7uC%2BY305hUOpzz7xXC63b0Hs%3D&amp;reserved=0" TargetMode="External"/><Relationship Id="rId14" Type="http://schemas.openxmlformats.org/officeDocument/2006/relationships/hyperlink" Target="https://www.uscis.gov/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2020-02-24T17:45:00Z</dcterms:created>
  <dcterms:modified xsi:type="dcterms:W3CDTF">2020-02-24T17:46:00Z</dcterms:modified>
</cp:coreProperties>
</file>