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BF4A" w14:textId="5CABD528" w:rsidR="008567E5" w:rsidRPr="008567E5" w:rsidRDefault="000E5B55" w:rsidP="008567E5">
      <w:pPr>
        <w:spacing w:after="0" w:line="240" w:lineRule="auto"/>
        <w:rPr>
          <w:rFonts w:ascii="Calibri Light" w:eastAsia="Times New Roman" w:hAnsi="Calibri Light" w:cs="Times New Roman"/>
          <w:sz w:val="40"/>
          <w:szCs w:val="40"/>
        </w:rPr>
      </w:pPr>
      <w:r>
        <w:rPr>
          <w:rFonts w:ascii="Calibri Light" w:eastAsia="Times New Roman" w:hAnsi="Calibri Light" w:cs="Times New Roman"/>
          <w:sz w:val="40"/>
          <w:szCs w:val="40"/>
        </w:rPr>
        <w:t>APR</w:t>
      </w:r>
      <w:r w:rsidR="008567E5" w:rsidRPr="008567E5">
        <w:rPr>
          <w:rFonts w:ascii="Calibri Light" w:eastAsia="Times New Roman" w:hAnsi="Calibri Light" w:cs="Times New Roman"/>
          <w:sz w:val="40"/>
          <w:szCs w:val="40"/>
        </w:rPr>
        <w:t xml:space="preserve"> Officer Board Meeting</w:t>
      </w:r>
    </w:p>
    <w:p w14:paraId="02ABB605" w14:textId="75642F2D" w:rsidR="008567E5" w:rsidRDefault="000E5B55"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April 2</w:t>
      </w:r>
      <w:r w:rsidR="000E359B">
        <w:rPr>
          <w:rFonts w:ascii="Calibri" w:eastAsia="Times New Roman" w:hAnsi="Calibri" w:cs="Times New Roman"/>
          <w:color w:val="767676"/>
          <w:sz w:val="20"/>
          <w:szCs w:val="20"/>
        </w:rPr>
        <w:t xml:space="preserve">, 2020 </w:t>
      </w:r>
    </w:p>
    <w:p w14:paraId="18C86063" w14:textId="5D53DE23" w:rsidR="000E359B"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12:30PM to 130PM</w:t>
      </w:r>
    </w:p>
    <w:p w14:paraId="757DCEA9" w14:textId="50B63E59" w:rsidR="000E359B"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Call In Number: 712.770.4340</w:t>
      </w:r>
    </w:p>
    <w:p w14:paraId="7A82BE1C" w14:textId="690ABB6B" w:rsidR="000E359B" w:rsidRPr="008567E5"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Participant ID 734147</w:t>
      </w:r>
    </w:p>
    <w:p w14:paraId="1072A1A1" w14:textId="511B31F8"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noProof/>
        </w:rPr>
        <w:drawing>
          <wp:inline distT="0" distB="0" distL="0" distR="0" wp14:anchorId="5B9355F0" wp14:editId="4161698E">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58C3FE9F" w14:textId="77777777" w:rsidR="000E359B"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p w14:paraId="6BD8F8DB" w14:textId="77777777" w:rsidR="000E359B" w:rsidRDefault="000E359B" w:rsidP="008567E5">
      <w:pPr>
        <w:spacing w:after="0" w:line="240" w:lineRule="auto"/>
        <w:rPr>
          <w:rFonts w:ascii="Calibri" w:eastAsia="Times New Roman" w:hAnsi="Calibri" w:cs="Times New Roman"/>
        </w:rPr>
      </w:pPr>
      <w:r>
        <w:rPr>
          <w:rFonts w:ascii="Calibri" w:eastAsia="Times New Roman" w:hAnsi="Calibri" w:cs="Times New Roman"/>
        </w:rPr>
        <w:t xml:space="preserve">Officers in Attendance: </w:t>
      </w:r>
    </w:p>
    <w:p w14:paraId="75D25FE8" w14:textId="77777777" w:rsidR="000E359B" w:rsidRPr="008567E5" w:rsidRDefault="008567E5"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 </w:t>
      </w:r>
      <w:r w:rsidR="000E359B" w:rsidRPr="008567E5">
        <w:rPr>
          <w:rFonts w:ascii="Calibri" w:eastAsia="Times New Roman" w:hAnsi="Calibri" w:cs="Times New Roman"/>
        </w:rPr>
        <w:t>President:                           Patsy Campbell, CPP</w:t>
      </w:r>
    </w:p>
    <w:p w14:paraId="22B63700"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President Elect:                 Charla Dailey, FPC</w:t>
      </w:r>
    </w:p>
    <w:p w14:paraId="4368CE3F"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Secretary:                           Valerie Phillips, CPP</w:t>
      </w:r>
    </w:p>
    <w:p w14:paraId="26BD1929" w14:textId="77777777" w:rsidR="000E359B" w:rsidRPr="008567E5" w:rsidRDefault="000E359B" w:rsidP="000E359B">
      <w:pPr>
        <w:spacing w:after="0" w:line="240" w:lineRule="auto"/>
        <w:ind w:left="1620"/>
        <w:rPr>
          <w:rFonts w:ascii="Calibri" w:eastAsia="Times New Roman" w:hAnsi="Calibri" w:cs="Times New Roman"/>
        </w:rPr>
      </w:pPr>
      <w:r w:rsidRPr="000E359B">
        <w:rPr>
          <w:rFonts w:ascii="Calibri" w:eastAsia="Times New Roman" w:hAnsi="Calibri" w:cs="Times New Roman"/>
        </w:rPr>
        <w:t>Treasurer</w:t>
      </w:r>
      <w:r w:rsidRPr="008567E5">
        <w:rPr>
          <w:rFonts w:ascii="Calibri" w:eastAsia="Times New Roman" w:hAnsi="Calibri" w:cs="Times New Roman"/>
          <w:b/>
          <w:bCs/>
        </w:rPr>
        <w:t xml:space="preserve">:                          </w:t>
      </w:r>
      <w:r w:rsidRPr="008567E5">
        <w:rPr>
          <w:rFonts w:ascii="Calibri" w:eastAsia="Times New Roman" w:hAnsi="Calibri" w:cs="Times New Roman"/>
        </w:rPr>
        <w:t>Melinda Stewart, CPP</w:t>
      </w:r>
    </w:p>
    <w:p w14:paraId="3F7AFE4E"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Membership:                     Robert Buck, CPP</w:t>
      </w:r>
    </w:p>
    <w:p w14:paraId="6C7AC9F4"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Education:                          Vicki Hill, CPP</w:t>
      </w:r>
    </w:p>
    <w:p w14:paraId="3DA28AC1"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Public Relations:                Lisa Wachter, CPP</w:t>
      </w:r>
    </w:p>
    <w:p w14:paraId="1FB1E45C"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APA Liaison:                        Debbie Rule, CPP</w:t>
      </w:r>
    </w:p>
    <w:p w14:paraId="06925386"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Government Liaison:         Darlene Greer, CPP</w:t>
      </w:r>
    </w:p>
    <w:p w14:paraId="369AF4B3"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Director of NPW:                Tara Martin, CPA</w:t>
      </w:r>
    </w:p>
    <w:p w14:paraId="71AA59A1"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Community Service:           John Kenney, CPP</w:t>
      </w:r>
    </w:p>
    <w:p w14:paraId="2F3D7731" w14:textId="77777777" w:rsidR="000E359B" w:rsidRPr="008567E5"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Past-President:                    Bonetta Bond, FPC</w:t>
      </w:r>
    </w:p>
    <w:p w14:paraId="5F951086" w14:textId="7220B552" w:rsidR="008567E5" w:rsidRPr="008567E5" w:rsidRDefault="008567E5" w:rsidP="008567E5">
      <w:pPr>
        <w:spacing w:after="0" w:line="240" w:lineRule="auto"/>
        <w:rPr>
          <w:rFonts w:ascii="Calibri" w:eastAsia="Times New Roman" w:hAnsi="Calibri" w:cs="Times New Roman"/>
        </w:rPr>
      </w:pPr>
    </w:p>
    <w:p w14:paraId="61C08BEF" w14:textId="3332985B" w:rsidR="008567E5" w:rsidRPr="000E359B" w:rsidRDefault="000E359B" w:rsidP="008567E5">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 xml:space="preserve">Patsy Campbell, CPP: </w:t>
      </w:r>
      <w:r w:rsidRPr="000E359B">
        <w:rPr>
          <w:rFonts w:ascii="Calibri" w:eastAsia="Times New Roman" w:hAnsi="Calibri" w:cs="Times New Roman"/>
          <w:sz w:val="24"/>
          <w:szCs w:val="24"/>
        </w:rPr>
        <w:t>Welcome and call to order</w:t>
      </w:r>
    </w:p>
    <w:p w14:paraId="408A70A8" w14:textId="77777777" w:rsidR="000E359B" w:rsidRDefault="000E359B" w:rsidP="000E359B">
      <w:pPr>
        <w:spacing w:after="0" w:line="240" w:lineRule="auto"/>
        <w:rPr>
          <w:rFonts w:ascii="Calibri" w:eastAsia="Times New Roman" w:hAnsi="Calibri" w:cs="Times New Roman"/>
          <w:b/>
          <w:bCs/>
          <w:u w:val="single"/>
        </w:rPr>
      </w:pPr>
    </w:p>
    <w:p w14:paraId="3BB3A983" w14:textId="7027C3AB" w:rsidR="000E359B" w:rsidRPr="000E359B" w:rsidRDefault="000E359B" w:rsidP="000E359B">
      <w:pPr>
        <w:spacing w:after="0" w:line="240" w:lineRule="auto"/>
        <w:rPr>
          <w:rFonts w:ascii="Calibri" w:eastAsia="Times New Roman" w:hAnsi="Calibri" w:cs="Times New Roman"/>
        </w:rPr>
      </w:pPr>
      <w:r w:rsidRPr="000E359B">
        <w:rPr>
          <w:rFonts w:ascii="Calibri" w:eastAsia="Times New Roman" w:hAnsi="Calibri" w:cs="Times New Roman"/>
          <w:b/>
          <w:bCs/>
          <w:u w:val="single"/>
        </w:rPr>
        <w:t>Old Business</w:t>
      </w:r>
    </w:p>
    <w:p w14:paraId="32C54D55" w14:textId="77777777" w:rsidR="008567E5" w:rsidRPr="008567E5" w:rsidRDefault="008567E5" w:rsidP="008567E5">
      <w:pPr>
        <w:spacing w:after="0" w:line="240" w:lineRule="auto"/>
        <w:ind w:left="540"/>
        <w:rPr>
          <w:rFonts w:ascii="Calibri" w:eastAsia="Times New Roman" w:hAnsi="Calibri" w:cs="Times New Roman"/>
          <w:sz w:val="24"/>
          <w:szCs w:val="24"/>
        </w:rPr>
      </w:pPr>
      <w:r w:rsidRPr="008567E5">
        <w:rPr>
          <w:rFonts w:ascii="Calibri" w:eastAsia="Times New Roman" w:hAnsi="Calibri" w:cs="Times New Roman"/>
          <w:sz w:val="24"/>
          <w:szCs w:val="24"/>
        </w:rPr>
        <w:t> </w:t>
      </w:r>
    </w:p>
    <w:p w14:paraId="3527A94F" w14:textId="116C0EF4" w:rsidR="008567E5" w:rsidRPr="000E359B" w:rsidRDefault="008567E5" w:rsidP="000E359B">
      <w:pPr>
        <w:numPr>
          <w:ilvl w:val="0"/>
          <w:numId w:val="2"/>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Valerie Phillips, CPP</w:t>
      </w:r>
      <w:r w:rsidRPr="008567E5">
        <w:rPr>
          <w:rFonts w:ascii="Calibri" w:eastAsia="Times New Roman" w:hAnsi="Calibri" w:cs="Times New Roman"/>
          <w:sz w:val="24"/>
          <w:szCs w:val="24"/>
        </w:rPr>
        <w:t xml:space="preserve">:   Approval of </w:t>
      </w:r>
      <w:r w:rsidR="000E359B">
        <w:rPr>
          <w:rFonts w:ascii="Calibri" w:eastAsia="Times New Roman" w:hAnsi="Calibri" w:cs="Times New Roman"/>
          <w:sz w:val="24"/>
          <w:szCs w:val="24"/>
        </w:rPr>
        <w:t xml:space="preserve">minutes from </w:t>
      </w:r>
      <w:r w:rsidR="00834D6F">
        <w:rPr>
          <w:rFonts w:ascii="Calibri" w:eastAsia="Times New Roman" w:hAnsi="Calibri" w:cs="Times New Roman"/>
          <w:sz w:val="24"/>
          <w:szCs w:val="24"/>
        </w:rPr>
        <w:t>April</w:t>
      </w:r>
      <w:r w:rsidR="000E359B">
        <w:rPr>
          <w:rFonts w:ascii="Calibri" w:eastAsia="Times New Roman" w:hAnsi="Calibri" w:cs="Times New Roman"/>
          <w:sz w:val="24"/>
          <w:szCs w:val="24"/>
        </w:rPr>
        <w:t xml:space="preserve"> meeting</w:t>
      </w:r>
    </w:p>
    <w:p w14:paraId="4D96FC70" w14:textId="1B6241A1" w:rsidR="008567E5" w:rsidRDefault="000E359B" w:rsidP="000E359B">
      <w:pPr>
        <w:numPr>
          <w:ilvl w:val="0"/>
          <w:numId w:val="2"/>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Melinda Stewart, CPP</w:t>
      </w:r>
      <w:r w:rsidRPr="000E359B">
        <w:rPr>
          <w:rFonts w:ascii="Calibri" w:eastAsia="Times New Roman" w:hAnsi="Calibri" w:cs="Times New Roman"/>
        </w:rPr>
        <w:t>:</w:t>
      </w:r>
      <w:r>
        <w:rPr>
          <w:rFonts w:ascii="Calibri" w:eastAsia="Times New Roman" w:hAnsi="Calibri" w:cs="Times New Roman"/>
        </w:rPr>
        <w:t xml:space="preserve"> Treasury Update</w:t>
      </w:r>
      <w:r w:rsidR="000E5B55">
        <w:rPr>
          <w:rFonts w:ascii="Calibri" w:eastAsia="Times New Roman" w:hAnsi="Calibri" w:cs="Times New Roman"/>
        </w:rPr>
        <w:t xml:space="preserve"> and review of expenses</w:t>
      </w:r>
    </w:p>
    <w:p w14:paraId="1D4609C2" w14:textId="3DD7D540" w:rsidR="000E359B" w:rsidRPr="000E359B" w:rsidRDefault="008567E5" w:rsidP="000E359B">
      <w:pPr>
        <w:numPr>
          <w:ilvl w:val="0"/>
          <w:numId w:val="3"/>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Robert Buck, CPP</w:t>
      </w:r>
      <w:r w:rsidRPr="008567E5">
        <w:rPr>
          <w:rFonts w:ascii="Calibri" w:eastAsia="Times New Roman" w:hAnsi="Calibri" w:cs="Times New Roman"/>
          <w:sz w:val="24"/>
          <w:szCs w:val="24"/>
        </w:rPr>
        <w:t xml:space="preserve">: Membership Update </w:t>
      </w:r>
    </w:p>
    <w:p w14:paraId="413BF028" w14:textId="72077F79" w:rsidR="000E5B55" w:rsidRPr="000E5B55" w:rsidRDefault="000E359B" w:rsidP="000E5B55">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Vicki Hill</w:t>
      </w:r>
      <w:r w:rsidR="008567E5" w:rsidRPr="008567E5">
        <w:rPr>
          <w:rFonts w:ascii="Calibri" w:eastAsia="Times New Roman" w:hAnsi="Calibri" w:cs="Times New Roman"/>
          <w:b/>
          <w:bCs/>
          <w:sz w:val="24"/>
          <w:szCs w:val="24"/>
        </w:rPr>
        <w:t>, CPP</w:t>
      </w:r>
      <w:r w:rsidR="002B0A3F">
        <w:rPr>
          <w:rFonts w:ascii="Calibri" w:eastAsia="Times New Roman" w:hAnsi="Calibri" w:cs="Times New Roman"/>
          <w:b/>
          <w:bCs/>
          <w:sz w:val="24"/>
          <w:szCs w:val="24"/>
        </w:rPr>
        <w:t xml:space="preserve">: </w:t>
      </w:r>
      <w:r>
        <w:rPr>
          <w:rFonts w:ascii="Calibri" w:eastAsia="Times New Roman" w:hAnsi="Calibri" w:cs="Times New Roman"/>
          <w:sz w:val="24"/>
          <w:szCs w:val="24"/>
        </w:rPr>
        <w:t xml:space="preserve">Speaker Update for </w:t>
      </w:r>
      <w:r w:rsidR="00834D6F">
        <w:rPr>
          <w:rFonts w:ascii="Calibri" w:eastAsia="Times New Roman" w:hAnsi="Calibri" w:cs="Times New Roman"/>
          <w:sz w:val="24"/>
          <w:szCs w:val="24"/>
        </w:rPr>
        <w:t>May</w:t>
      </w:r>
      <w:r>
        <w:rPr>
          <w:rFonts w:ascii="Calibri" w:eastAsia="Times New Roman" w:hAnsi="Calibri" w:cs="Times New Roman"/>
          <w:sz w:val="24"/>
          <w:szCs w:val="24"/>
        </w:rPr>
        <w:t xml:space="preserve"> Meeting</w:t>
      </w:r>
    </w:p>
    <w:p w14:paraId="421E1A65" w14:textId="72654767" w:rsidR="000E5B55" w:rsidRDefault="00834D6F" w:rsidP="000E5B55">
      <w:pPr>
        <w:numPr>
          <w:ilvl w:val="1"/>
          <w:numId w:val="4"/>
        </w:numPr>
        <w:spacing w:after="0" w:line="240" w:lineRule="auto"/>
        <w:textAlignment w:val="center"/>
        <w:rPr>
          <w:rFonts w:ascii="Calibri" w:eastAsia="Times New Roman" w:hAnsi="Calibri" w:cs="Times New Roman"/>
        </w:rPr>
      </w:pPr>
      <w:r>
        <w:rPr>
          <w:rFonts w:ascii="Calibri" w:eastAsia="Times New Roman" w:hAnsi="Calibri" w:cs="Times New Roman"/>
        </w:rPr>
        <w:t>Will discuss Virtual meting information during new business</w:t>
      </w:r>
    </w:p>
    <w:p w14:paraId="56D4FEBC" w14:textId="148158E4" w:rsidR="002B0A3F" w:rsidRPr="000E5B55" w:rsidRDefault="002B0A3F" w:rsidP="000E5B55">
      <w:pPr>
        <w:numPr>
          <w:ilvl w:val="0"/>
          <w:numId w:val="4"/>
        </w:numPr>
        <w:spacing w:after="0" w:line="240" w:lineRule="auto"/>
        <w:ind w:left="540"/>
        <w:textAlignment w:val="center"/>
        <w:rPr>
          <w:rFonts w:ascii="Calibri" w:eastAsia="Times New Roman" w:hAnsi="Calibri" w:cs="Times New Roman"/>
        </w:rPr>
      </w:pPr>
      <w:r w:rsidRPr="000E5B55">
        <w:rPr>
          <w:rFonts w:ascii="Calibri" w:eastAsia="Times New Roman" w:hAnsi="Calibri" w:cs="Times New Roman"/>
          <w:b/>
          <w:bCs/>
          <w:sz w:val="24"/>
          <w:szCs w:val="24"/>
        </w:rPr>
        <w:t>Debbie Rule, CPP:</w:t>
      </w:r>
      <w:r w:rsidRPr="000E5B55">
        <w:rPr>
          <w:rFonts w:ascii="Calibri" w:eastAsia="Times New Roman" w:hAnsi="Calibri" w:cs="Times New Roman"/>
        </w:rPr>
        <w:t xml:space="preserve"> APA updates</w:t>
      </w:r>
    </w:p>
    <w:p w14:paraId="2199945C" w14:textId="03412DC5" w:rsidR="002B0A3F" w:rsidRDefault="002B0A3F" w:rsidP="002B0A3F">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Darlene Greer, CPP:</w:t>
      </w:r>
      <w:r>
        <w:rPr>
          <w:rFonts w:ascii="Calibri" w:eastAsia="Times New Roman" w:hAnsi="Calibri" w:cs="Times New Roman"/>
        </w:rPr>
        <w:t xml:space="preserve"> Government Updates </w:t>
      </w:r>
    </w:p>
    <w:p w14:paraId="37EED359" w14:textId="22468552" w:rsidR="002B0A3F" w:rsidRPr="002B0A3F" w:rsidRDefault="002B0A3F" w:rsidP="002B0A3F">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John Kenney, CPP:</w:t>
      </w:r>
      <w:r>
        <w:rPr>
          <w:rFonts w:ascii="Calibri" w:eastAsia="Times New Roman" w:hAnsi="Calibri" w:cs="Times New Roman"/>
        </w:rPr>
        <w:t xml:space="preserve"> Community Service updates </w:t>
      </w:r>
    </w:p>
    <w:p w14:paraId="46C26DC0" w14:textId="2D9BED8C" w:rsidR="005F3C78" w:rsidRPr="000E5B55" w:rsidRDefault="002B0A3F" w:rsidP="000E5B55">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 xml:space="preserve">Patsy Campbell, CPP: </w:t>
      </w:r>
      <w:r w:rsidRPr="002B0A3F">
        <w:rPr>
          <w:rFonts w:ascii="Calibri" w:eastAsia="Times New Roman" w:hAnsi="Calibri" w:cs="Times New Roman"/>
          <w:sz w:val="24"/>
          <w:szCs w:val="24"/>
        </w:rPr>
        <w:t>Chapter Member/Friend</w:t>
      </w:r>
      <w:r>
        <w:rPr>
          <w:rFonts w:ascii="Calibri" w:eastAsia="Times New Roman" w:hAnsi="Calibri" w:cs="Times New Roman"/>
          <w:sz w:val="24"/>
          <w:szCs w:val="24"/>
        </w:rPr>
        <w:t xml:space="preserve"> for </w:t>
      </w:r>
      <w:r w:rsidR="00834D6F">
        <w:rPr>
          <w:rFonts w:ascii="Calibri" w:eastAsia="Times New Roman" w:hAnsi="Calibri" w:cs="Times New Roman"/>
          <w:sz w:val="24"/>
          <w:szCs w:val="24"/>
        </w:rPr>
        <w:t>May</w:t>
      </w:r>
    </w:p>
    <w:p w14:paraId="7FAEE44A" w14:textId="77777777" w:rsidR="000E5B55" w:rsidRDefault="000E5B55" w:rsidP="002B0A3F">
      <w:pPr>
        <w:spacing w:after="0" w:line="240" w:lineRule="auto"/>
        <w:rPr>
          <w:rFonts w:ascii="Calibri" w:eastAsia="Times New Roman" w:hAnsi="Calibri" w:cs="Times New Roman"/>
          <w:b/>
          <w:bCs/>
          <w:sz w:val="24"/>
          <w:szCs w:val="24"/>
        </w:rPr>
      </w:pPr>
    </w:p>
    <w:p w14:paraId="5295DE78" w14:textId="488A60C3" w:rsidR="002B0A3F" w:rsidRDefault="002B0A3F" w:rsidP="002B0A3F">
      <w:pPr>
        <w:spacing w:after="0" w:line="240" w:lineRule="auto"/>
        <w:rPr>
          <w:rFonts w:ascii="Calibri" w:eastAsia="Times New Roman" w:hAnsi="Calibri" w:cs="Times New Roman"/>
          <w:b/>
          <w:bCs/>
          <w:u w:val="single"/>
        </w:rPr>
      </w:pPr>
      <w:r>
        <w:rPr>
          <w:rFonts w:ascii="Calibri" w:eastAsia="Times New Roman" w:hAnsi="Calibri" w:cs="Times New Roman"/>
          <w:b/>
          <w:bCs/>
          <w:u w:val="single"/>
        </w:rPr>
        <w:t>New</w:t>
      </w:r>
      <w:r w:rsidRPr="000E359B">
        <w:rPr>
          <w:rFonts w:ascii="Calibri" w:eastAsia="Times New Roman" w:hAnsi="Calibri" w:cs="Times New Roman"/>
          <w:b/>
          <w:bCs/>
          <w:u w:val="single"/>
        </w:rPr>
        <w:t xml:space="preserve"> Business</w:t>
      </w:r>
    </w:p>
    <w:p w14:paraId="51765F9B" w14:textId="77777777" w:rsidR="002B0A3F" w:rsidRPr="000E359B" w:rsidRDefault="002B0A3F" w:rsidP="002B0A3F">
      <w:pPr>
        <w:spacing w:after="0" w:line="240" w:lineRule="auto"/>
        <w:rPr>
          <w:rFonts w:ascii="Calibri" w:eastAsia="Times New Roman" w:hAnsi="Calibri" w:cs="Times New Roman"/>
        </w:rPr>
      </w:pPr>
    </w:p>
    <w:p w14:paraId="27613D97" w14:textId="7378E7B6" w:rsidR="002B0A3F" w:rsidRPr="000E5B55" w:rsidRDefault="002B0A3F" w:rsidP="002B0A3F">
      <w:pPr>
        <w:numPr>
          <w:ilvl w:val="0"/>
          <w:numId w:val="2"/>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Patsy Campbell, CPP</w:t>
      </w:r>
      <w:r w:rsidRPr="008567E5">
        <w:rPr>
          <w:rFonts w:ascii="Calibri" w:eastAsia="Times New Roman" w:hAnsi="Calibri" w:cs="Times New Roman"/>
          <w:sz w:val="24"/>
          <w:szCs w:val="24"/>
        </w:rPr>
        <w:t xml:space="preserve">: </w:t>
      </w:r>
    </w:p>
    <w:p w14:paraId="2EFD7F4B" w14:textId="799587F0" w:rsidR="000E5B55" w:rsidRDefault="00834D6F"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Emailed Hotel concerning May meeting and reopening of the hotel for events </w:t>
      </w:r>
    </w:p>
    <w:p w14:paraId="788D083B" w14:textId="5FDE8DFF" w:rsidR="00834D6F" w:rsidRDefault="00834D6F"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Virtual Meeting </w:t>
      </w:r>
    </w:p>
    <w:p w14:paraId="77FA56E3" w14:textId="2982ED96" w:rsidR="00834D6F" w:rsidRDefault="00834D6F" w:rsidP="00834D6F">
      <w:pPr>
        <w:numPr>
          <w:ilvl w:val="2"/>
          <w:numId w:val="2"/>
        </w:numPr>
        <w:spacing w:after="0" w:line="240" w:lineRule="auto"/>
        <w:textAlignment w:val="center"/>
        <w:rPr>
          <w:rFonts w:ascii="Calibri" w:eastAsia="Times New Roman" w:hAnsi="Calibri" w:cs="Times New Roman"/>
        </w:rPr>
      </w:pPr>
      <w:r>
        <w:rPr>
          <w:rFonts w:ascii="Calibri" w:eastAsia="Times New Roman" w:hAnsi="Calibri" w:cs="Times New Roman"/>
        </w:rPr>
        <w:t>Chapter options for virtual technology</w:t>
      </w:r>
    </w:p>
    <w:p w14:paraId="1EE15A9A" w14:textId="61AF8424" w:rsidR="00834D6F" w:rsidRPr="000E5B55" w:rsidRDefault="00834D6F" w:rsidP="00834D6F">
      <w:pPr>
        <w:numPr>
          <w:ilvl w:val="2"/>
          <w:numId w:val="2"/>
        </w:numPr>
        <w:spacing w:after="0" w:line="240" w:lineRule="auto"/>
        <w:textAlignment w:val="center"/>
        <w:rPr>
          <w:rFonts w:ascii="Calibri" w:eastAsia="Times New Roman" w:hAnsi="Calibri" w:cs="Times New Roman"/>
        </w:rPr>
      </w:pPr>
      <w:r>
        <w:rPr>
          <w:rFonts w:ascii="Calibri" w:eastAsia="Times New Roman" w:hAnsi="Calibri" w:cs="Times New Roman"/>
        </w:rPr>
        <w:t>Chapter survey on charging, and thoughts on this</w:t>
      </w:r>
    </w:p>
    <w:p w14:paraId="005E22A3" w14:textId="14F25041" w:rsidR="000E5B55" w:rsidRPr="000E5B55" w:rsidRDefault="000E5B55" w:rsidP="000E5B55">
      <w:pPr>
        <w:numPr>
          <w:ilvl w:val="1"/>
          <w:numId w:val="2"/>
        </w:numPr>
        <w:spacing w:after="0" w:line="240" w:lineRule="auto"/>
        <w:textAlignment w:val="center"/>
        <w:rPr>
          <w:rFonts w:ascii="Calibri" w:eastAsia="Times New Roman" w:hAnsi="Calibri" w:cs="Times New Roman"/>
        </w:rPr>
      </w:pPr>
      <w:r w:rsidRPr="000E5B55">
        <w:rPr>
          <w:rFonts w:ascii="Calibri" w:eastAsia="Times New Roman" w:hAnsi="Calibri" w:cs="Times New Roman"/>
          <w:bCs/>
          <w:sz w:val="24"/>
          <w:szCs w:val="24"/>
        </w:rPr>
        <w:lastRenderedPageBreak/>
        <w:t>Vendor Sponsorships</w:t>
      </w:r>
      <w:r>
        <w:rPr>
          <w:rFonts w:ascii="Calibri" w:eastAsia="Times New Roman" w:hAnsi="Calibri" w:cs="Times New Roman"/>
          <w:bCs/>
          <w:sz w:val="24"/>
          <w:szCs w:val="24"/>
        </w:rPr>
        <w:t xml:space="preserve">-Tiered approach seems to be the approach. </w:t>
      </w:r>
    </w:p>
    <w:p w14:paraId="22FA9173" w14:textId="7DD51A47" w:rsidR="000E5B55" w:rsidRDefault="00834D6F" w:rsidP="000E5B55">
      <w:pPr>
        <w:numPr>
          <w:ilvl w:val="2"/>
          <w:numId w:val="2"/>
        </w:numPr>
        <w:spacing w:after="0" w:line="240" w:lineRule="auto"/>
        <w:textAlignment w:val="center"/>
        <w:rPr>
          <w:rFonts w:ascii="Calibri" w:eastAsia="Times New Roman" w:hAnsi="Calibri" w:cs="Times New Roman"/>
        </w:rPr>
      </w:pPr>
      <w:r>
        <w:rPr>
          <w:rFonts w:ascii="Calibri" w:eastAsia="Times New Roman" w:hAnsi="Calibri" w:cs="Times New Roman"/>
        </w:rPr>
        <w:t>If no ideas on this, we will put it on hold</w:t>
      </w:r>
    </w:p>
    <w:p w14:paraId="3ABDA819" w14:textId="5932C687" w:rsidR="000E5B55" w:rsidRDefault="000E5B55"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Committee formation update</w:t>
      </w:r>
    </w:p>
    <w:p w14:paraId="0BF70AFA" w14:textId="23276225" w:rsidR="00834D6F" w:rsidRDefault="00834D6F" w:rsidP="00834D6F">
      <w:pPr>
        <w:numPr>
          <w:ilvl w:val="2"/>
          <w:numId w:val="2"/>
        </w:numPr>
        <w:spacing w:after="0" w:line="240" w:lineRule="auto"/>
        <w:textAlignment w:val="center"/>
        <w:rPr>
          <w:rFonts w:ascii="Calibri" w:eastAsia="Times New Roman" w:hAnsi="Calibri" w:cs="Times New Roman"/>
        </w:rPr>
      </w:pPr>
      <w:r>
        <w:rPr>
          <w:rFonts w:ascii="Calibri" w:eastAsia="Times New Roman" w:hAnsi="Calibri" w:cs="Times New Roman"/>
        </w:rPr>
        <w:t>Feel like this should be on hold until a later date</w:t>
      </w:r>
    </w:p>
    <w:p w14:paraId="3CBBE378" w14:textId="256D5131" w:rsidR="000E5B55" w:rsidRDefault="000E5B55"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½ Day Seminar Discussions</w:t>
      </w:r>
    </w:p>
    <w:p w14:paraId="6DD07ECB" w14:textId="1453BB7A" w:rsidR="00834D6F" w:rsidRDefault="00834D6F" w:rsidP="00834D6F">
      <w:pPr>
        <w:numPr>
          <w:ilvl w:val="2"/>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Should we put this on hold until further notice? </w:t>
      </w:r>
    </w:p>
    <w:p w14:paraId="3E3F6454" w14:textId="202E6B7D" w:rsidR="000E5B55" w:rsidRDefault="00834D6F"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NPW </w:t>
      </w:r>
      <w:r w:rsidR="002A2A3E">
        <w:rPr>
          <w:rFonts w:ascii="Calibri" w:eastAsia="Times New Roman" w:hAnsi="Calibri" w:cs="Times New Roman"/>
        </w:rPr>
        <w:t>-Need to start planning!!!!!!!</w:t>
      </w:r>
    </w:p>
    <w:p w14:paraId="32B15C2B" w14:textId="77777777" w:rsidR="00834D6F" w:rsidRPr="00834D6F" w:rsidRDefault="00834D6F" w:rsidP="000E5B55">
      <w:pPr>
        <w:numPr>
          <w:ilvl w:val="1"/>
          <w:numId w:val="2"/>
        </w:numPr>
        <w:spacing w:after="0" w:line="240" w:lineRule="auto"/>
        <w:textAlignment w:val="center"/>
        <w:rPr>
          <w:rFonts w:ascii="Calibri" w:eastAsia="Times New Roman" w:hAnsi="Calibri" w:cs="Times New Roman"/>
        </w:rPr>
      </w:pPr>
      <w:bookmarkStart w:id="0" w:name="_GoBack"/>
      <w:bookmarkEnd w:id="0"/>
      <w:r w:rsidRPr="00834D6F">
        <w:rPr>
          <w:rFonts w:ascii="Calibri" w:eastAsia="Times New Roman" w:hAnsi="Calibri" w:cs="Times New Roman"/>
        </w:rPr>
        <w:drawing>
          <wp:inline distT="0" distB="0" distL="0" distR="0" wp14:anchorId="2BE1034A" wp14:editId="0846C2BE">
            <wp:extent cx="1762125" cy="2100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9035" cy="2120397"/>
                    </a:xfrm>
                    <a:prstGeom prst="rect">
                      <a:avLst/>
                    </a:prstGeom>
                  </pic:spPr>
                </pic:pic>
              </a:graphicData>
            </a:graphic>
          </wp:inline>
        </w:drawing>
      </w:r>
    </w:p>
    <w:p w14:paraId="598FB062" w14:textId="29A99D3D" w:rsidR="00834D6F" w:rsidRDefault="00834D6F" w:rsidP="00834D6F">
      <w:pPr>
        <w:spacing w:after="0" w:line="240" w:lineRule="auto"/>
        <w:ind w:left="1440"/>
        <w:textAlignment w:val="center"/>
        <w:rPr>
          <w:rFonts w:ascii="Helvetica" w:hAnsi="Helvetica" w:cs="Helvetica"/>
          <w:color w:val="0A0909"/>
          <w:sz w:val="23"/>
          <w:szCs w:val="23"/>
          <w:shd w:val="clear" w:color="auto" w:fill="FFFFFF"/>
        </w:rPr>
      </w:pPr>
      <w:r>
        <w:rPr>
          <w:rFonts w:ascii="Helvetica" w:hAnsi="Helvetica" w:cs="Helvetica"/>
          <w:color w:val="0A0909"/>
          <w:sz w:val="23"/>
          <w:szCs w:val="23"/>
          <w:shd w:val="clear" w:color="auto" w:fill="FFFFFF"/>
        </w:rPr>
        <w:t>For 2020, you’re invited to join Team Payroll USA as we bring home the gold during the NPW “</w:t>
      </w:r>
      <w:proofErr w:type="spellStart"/>
      <w:r>
        <w:rPr>
          <w:rFonts w:ascii="Helvetica" w:hAnsi="Helvetica" w:cs="Helvetica"/>
          <w:color w:val="0A0909"/>
          <w:sz w:val="23"/>
          <w:szCs w:val="23"/>
          <w:shd w:val="clear" w:color="auto" w:fill="FFFFFF"/>
        </w:rPr>
        <w:t>Paylympics</w:t>
      </w:r>
      <w:proofErr w:type="spellEnd"/>
      <w:r>
        <w:rPr>
          <w:rFonts w:ascii="Helvetica" w:hAnsi="Helvetica" w:cs="Helvetica"/>
          <w:color w:val="0A0909"/>
          <w:sz w:val="23"/>
          <w:szCs w:val="23"/>
          <w:shd w:val="clear" w:color="auto" w:fill="FFFFFF"/>
        </w:rPr>
        <w:t>” celebration. This year’s official artwork design was inspired by modern day Olympic games posters but features a unique payroll twist. The flame of payroll excellence that is the focal point of this year’s artwork is created from stylized paychecks in the official NPW colors of green, gold, and purple.</w:t>
      </w:r>
    </w:p>
    <w:p w14:paraId="6B01F53D" w14:textId="77777777" w:rsidR="00834D6F" w:rsidRPr="00834D6F" w:rsidRDefault="00834D6F" w:rsidP="00834D6F">
      <w:pPr>
        <w:spacing w:after="0" w:line="240" w:lineRule="auto"/>
        <w:ind w:left="1440"/>
        <w:textAlignment w:val="center"/>
        <w:rPr>
          <w:rFonts w:ascii="Helvetica" w:hAnsi="Helvetica" w:cs="Helvetica"/>
          <w:color w:val="0A0909"/>
          <w:sz w:val="23"/>
          <w:szCs w:val="23"/>
          <w:shd w:val="clear" w:color="auto" w:fill="FFFFFF"/>
        </w:rPr>
      </w:pPr>
    </w:p>
    <w:p w14:paraId="3F4D099D" w14:textId="77777777" w:rsidR="00834D6F" w:rsidRDefault="00834D6F"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Other New Business</w:t>
      </w:r>
    </w:p>
    <w:p w14:paraId="410AE2B8" w14:textId="728DA703" w:rsidR="000E5B55" w:rsidRDefault="000E5B55"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Next Meeting </w:t>
      </w:r>
      <w:r w:rsidR="00834D6F">
        <w:rPr>
          <w:rFonts w:ascii="Calibri" w:eastAsia="Times New Roman" w:hAnsi="Calibri" w:cs="Times New Roman"/>
        </w:rPr>
        <w:t>June 4</w:t>
      </w:r>
      <w:r>
        <w:rPr>
          <w:rFonts w:ascii="Calibri" w:eastAsia="Times New Roman" w:hAnsi="Calibri" w:cs="Times New Roman"/>
        </w:rPr>
        <w:t>, 2020</w:t>
      </w:r>
    </w:p>
    <w:p w14:paraId="43F2CE9E" w14:textId="0A08F6D7" w:rsidR="000E5B55" w:rsidRPr="000E5B55" w:rsidRDefault="000E5B55" w:rsidP="000E5B55">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Adjournment</w:t>
      </w:r>
    </w:p>
    <w:p w14:paraId="4DFCC5CA" w14:textId="36CAB541" w:rsidR="00822628" w:rsidRPr="000E359B" w:rsidRDefault="00822628" w:rsidP="00822628">
      <w:pPr>
        <w:spacing w:after="0" w:line="240" w:lineRule="auto"/>
        <w:ind w:left="1080"/>
        <w:textAlignment w:val="center"/>
        <w:rPr>
          <w:rFonts w:ascii="Calibri" w:eastAsia="Times New Roman" w:hAnsi="Calibri" w:cs="Times New Roman"/>
        </w:rPr>
      </w:pPr>
    </w:p>
    <w:p w14:paraId="069D10B0" w14:textId="77777777" w:rsidR="002B0A3F" w:rsidRPr="008567E5" w:rsidRDefault="002B0A3F" w:rsidP="008567E5">
      <w:pPr>
        <w:spacing w:after="0" w:line="240" w:lineRule="auto"/>
        <w:rPr>
          <w:rFonts w:ascii="Calibri" w:eastAsia="Times New Roman" w:hAnsi="Calibri" w:cs="Times New Roman"/>
          <w:sz w:val="24"/>
          <w:szCs w:val="24"/>
        </w:rPr>
      </w:pPr>
    </w:p>
    <w:sectPr w:rsidR="002B0A3F" w:rsidRPr="0085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F8"/>
    <w:multiLevelType w:val="multilevel"/>
    <w:tmpl w:val="69D0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315B8"/>
    <w:multiLevelType w:val="multilevel"/>
    <w:tmpl w:val="BB2AF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B3D2A"/>
    <w:multiLevelType w:val="multilevel"/>
    <w:tmpl w:val="6E80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01461"/>
    <w:multiLevelType w:val="multilevel"/>
    <w:tmpl w:val="0B647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9C12E7"/>
    <w:multiLevelType w:val="multilevel"/>
    <w:tmpl w:val="DEA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7794D"/>
    <w:multiLevelType w:val="multilevel"/>
    <w:tmpl w:val="A52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22EB9"/>
    <w:multiLevelType w:val="multilevel"/>
    <w:tmpl w:val="4C5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15DEE"/>
    <w:multiLevelType w:val="multilevel"/>
    <w:tmpl w:val="9D0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F7B88"/>
    <w:multiLevelType w:val="multilevel"/>
    <w:tmpl w:val="A2B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18730B"/>
    <w:multiLevelType w:val="multilevel"/>
    <w:tmpl w:val="9D2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4"/>
  </w:num>
  <w:num w:numId="5">
    <w:abstractNumId w:val="8"/>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E5"/>
    <w:rsid w:val="000E359B"/>
    <w:rsid w:val="000E5B55"/>
    <w:rsid w:val="00280A0C"/>
    <w:rsid w:val="002A2A3E"/>
    <w:rsid w:val="002B0A3F"/>
    <w:rsid w:val="00497BBE"/>
    <w:rsid w:val="005F3C78"/>
    <w:rsid w:val="007C58DB"/>
    <w:rsid w:val="00822628"/>
    <w:rsid w:val="00834D6F"/>
    <w:rsid w:val="008567E5"/>
    <w:rsid w:val="0087289D"/>
    <w:rsid w:val="009F03AB"/>
    <w:rsid w:val="00F3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447C"/>
  <w15:chartTrackingRefBased/>
  <w15:docId w15:val="{11AD8A99-7151-48FF-B931-60290C2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20">
      <w:bodyDiv w:val="1"/>
      <w:marLeft w:val="0"/>
      <w:marRight w:val="0"/>
      <w:marTop w:val="0"/>
      <w:marBottom w:val="0"/>
      <w:divBdr>
        <w:top w:val="none" w:sz="0" w:space="0" w:color="auto"/>
        <w:left w:val="none" w:sz="0" w:space="0" w:color="auto"/>
        <w:bottom w:val="none" w:sz="0" w:space="0" w:color="auto"/>
        <w:right w:val="none" w:sz="0" w:space="0" w:color="auto"/>
      </w:divBdr>
    </w:div>
    <w:div w:id="1607730793">
      <w:bodyDiv w:val="1"/>
      <w:marLeft w:val="0"/>
      <w:marRight w:val="0"/>
      <w:marTop w:val="0"/>
      <w:marBottom w:val="0"/>
      <w:divBdr>
        <w:top w:val="none" w:sz="0" w:space="0" w:color="auto"/>
        <w:left w:val="none" w:sz="0" w:space="0" w:color="auto"/>
        <w:bottom w:val="none" w:sz="0" w:space="0" w:color="auto"/>
        <w:right w:val="none" w:sz="0" w:space="0" w:color="auto"/>
      </w:divBdr>
      <w:divsChild>
        <w:div w:id="1576625050">
          <w:marLeft w:val="0"/>
          <w:marRight w:val="0"/>
          <w:marTop w:val="0"/>
          <w:marBottom w:val="0"/>
          <w:divBdr>
            <w:top w:val="none" w:sz="0" w:space="0" w:color="auto"/>
            <w:left w:val="none" w:sz="0" w:space="0" w:color="auto"/>
            <w:bottom w:val="none" w:sz="0" w:space="0" w:color="auto"/>
            <w:right w:val="none" w:sz="0" w:space="0" w:color="auto"/>
          </w:divBdr>
        </w:div>
        <w:div w:id="100494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Patsy Campbell</cp:lastModifiedBy>
  <cp:revision>2</cp:revision>
  <dcterms:created xsi:type="dcterms:W3CDTF">2020-05-06T17:21:00Z</dcterms:created>
  <dcterms:modified xsi:type="dcterms:W3CDTF">2020-05-06T17:21:00Z</dcterms:modified>
</cp:coreProperties>
</file>