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44ADA" w14:textId="77777777" w:rsidR="00E038A0" w:rsidRDefault="00E038A0">
      <w:pPr>
        <w:pStyle w:val="NormalWeb"/>
        <w:spacing w:before="0" w:beforeAutospacing="0" w:after="0" w:afterAutospacing="0"/>
        <w:rPr>
          <w:rFonts w:ascii="Calibri Light" w:hAnsi="Calibri Light" w:cs="Calibri Light"/>
          <w:sz w:val="40"/>
          <w:szCs w:val="40"/>
        </w:rPr>
      </w:pPr>
      <w:r>
        <w:rPr>
          <w:rFonts w:ascii="Calibri Light" w:hAnsi="Calibri Light" w:cs="Calibri Light"/>
          <w:sz w:val="40"/>
          <w:szCs w:val="40"/>
        </w:rPr>
        <w:t>September GNC Chapter Luncheon</w:t>
      </w:r>
    </w:p>
    <w:p w14:paraId="09D84924" w14:textId="77777777" w:rsidR="00E038A0" w:rsidRDefault="00E038A0">
      <w:pPr>
        <w:pStyle w:val="NormalWeb"/>
        <w:spacing w:before="0" w:beforeAutospacing="0" w:after="0" w:afterAutospacing="0"/>
        <w:rPr>
          <w:rFonts w:ascii="Calibri" w:hAnsi="Calibri" w:cs="Calibri"/>
          <w:color w:val="767676"/>
          <w:sz w:val="20"/>
          <w:szCs w:val="20"/>
        </w:rPr>
      </w:pPr>
      <w:r>
        <w:rPr>
          <w:rFonts w:ascii="Calibri" w:hAnsi="Calibri" w:cs="Calibri"/>
          <w:color w:val="767676"/>
          <w:sz w:val="20"/>
          <w:szCs w:val="20"/>
        </w:rPr>
        <w:t>Thursday, September 17, 2020</w:t>
      </w:r>
    </w:p>
    <w:p w14:paraId="497AA98B" w14:textId="77777777" w:rsidR="00E038A0" w:rsidRDefault="00E038A0">
      <w:pPr>
        <w:pStyle w:val="NormalWeb"/>
        <w:spacing w:before="0" w:beforeAutospacing="0" w:after="0" w:afterAutospacing="0"/>
        <w:rPr>
          <w:rFonts w:ascii="Calibri" w:hAnsi="Calibri" w:cs="Calibri"/>
          <w:color w:val="767676"/>
          <w:sz w:val="20"/>
          <w:szCs w:val="20"/>
        </w:rPr>
      </w:pPr>
      <w:r>
        <w:rPr>
          <w:rFonts w:ascii="Calibri" w:hAnsi="Calibri" w:cs="Calibri"/>
          <w:color w:val="767676"/>
          <w:sz w:val="20"/>
          <w:szCs w:val="20"/>
        </w:rPr>
        <w:t>12:00 PM</w:t>
      </w:r>
    </w:p>
    <w:p w14:paraId="01C70D92" w14:textId="77777777" w:rsidR="00E038A0" w:rsidRDefault="00E038A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C6045DF" w14:textId="77777777" w:rsidR="00E038A0" w:rsidRDefault="00E038A0">
      <w:pPr>
        <w:pStyle w:val="NormalWeb"/>
        <w:spacing w:before="0" w:beforeAutospacing="0" w:after="0" w:afterAutospacing="0"/>
        <w:rPr>
          <w:rFonts w:ascii="Calibri" w:hAnsi="Calibri" w:cs="Calibri"/>
          <w:sz w:val="22"/>
          <w:szCs w:val="22"/>
        </w:rPr>
      </w:pPr>
      <w:r>
        <w:rPr>
          <w:rFonts w:ascii="Calibri" w:hAnsi="Calibri" w:cs="Calibri"/>
          <w:noProof/>
          <w:sz w:val="22"/>
          <w:szCs w:val="22"/>
        </w:rPr>
        <w:drawing>
          <wp:inline distT="0" distB="0" distL="0" distR="0" wp14:anchorId="5DC31046" wp14:editId="1F542686">
            <wp:extent cx="2428875" cy="800100"/>
            <wp:effectExtent l="0" t="0" r="9525" b="0"/>
            <wp:docPr id="1" name="Picture 1" descr="Machine generated alternative text:&#10;AMERICAN &#10;PAYROLL &#10;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ine generated alternative text:&#10;AMERICAN &#10;PAYROLL &#10;ASSOCI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28875" cy="800100"/>
                    </a:xfrm>
                    <a:prstGeom prst="rect">
                      <a:avLst/>
                    </a:prstGeom>
                    <a:noFill/>
                    <a:ln>
                      <a:noFill/>
                    </a:ln>
                  </pic:spPr>
                </pic:pic>
              </a:graphicData>
            </a:graphic>
          </wp:inline>
        </w:drawing>
      </w:r>
    </w:p>
    <w:p w14:paraId="24655FD2" w14:textId="77777777" w:rsidR="00E038A0" w:rsidRDefault="00E038A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019C3AB" w14:textId="77777777" w:rsidR="00E038A0" w:rsidRDefault="00E038A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77462CB" w14:textId="77777777" w:rsidR="00E038A0" w:rsidRDefault="00E038A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6FEE043" w14:textId="77777777" w:rsidR="00E038A0" w:rsidRDefault="00E038A0">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r>
        <w:rPr>
          <w:rFonts w:ascii="Calibri" w:hAnsi="Calibri" w:cs="Calibri"/>
          <w:b/>
          <w:bCs/>
          <w:sz w:val="22"/>
          <w:szCs w:val="22"/>
        </w:rPr>
        <w:t>Meeting Details</w:t>
      </w:r>
    </w:p>
    <w:p w14:paraId="1AEE2E01" w14:textId="77777777" w:rsidR="00E038A0" w:rsidRDefault="00E038A0" w:rsidP="00E038A0">
      <w:pPr>
        <w:numPr>
          <w:ilvl w:val="0"/>
          <w:numId w:val="1"/>
        </w:numPr>
        <w:spacing w:after="0" w:line="240" w:lineRule="auto"/>
        <w:ind w:left="1620"/>
        <w:textAlignment w:val="center"/>
        <w:rPr>
          <w:rFonts w:ascii="Calibri" w:eastAsia="Times New Roman" w:hAnsi="Calibri" w:cs="Calibri"/>
        </w:rPr>
      </w:pPr>
      <w:r>
        <w:rPr>
          <w:rFonts w:ascii="Calibri" w:eastAsia="Times New Roman" w:hAnsi="Calibri" w:cs="Calibri"/>
        </w:rPr>
        <w:t>Date and Time: September 17th 11:45AM-1:00PM</w:t>
      </w:r>
    </w:p>
    <w:p w14:paraId="3E6790AA" w14:textId="77777777" w:rsidR="00E038A0" w:rsidRDefault="00E038A0" w:rsidP="00E038A0">
      <w:pPr>
        <w:numPr>
          <w:ilvl w:val="0"/>
          <w:numId w:val="1"/>
        </w:numPr>
        <w:spacing w:after="0" w:line="240" w:lineRule="auto"/>
        <w:ind w:left="1620"/>
        <w:textAlignment w:val="center"/>
        <w:rPr>
          <w:rFonts w:ascii="Calibri" w:eastAsia="Times New Roman" w:hAnsi="Calibri" w:cs="Calibri"/>
        </w:rPr>
      </w:pPr>
      <w:r>
        <w:rPr>
          <w:rFonts w:ascii="Calibri" w:eastAsia="Times New Roman" w:hAnsi="Calibri" w:cs="Calibri"/>
        </w:rPr>
        <w:t>Location: Virtual Webinar via Zoom (link provided to all attendees who registered)</w:t>
      </w:r>
    </w:p>
    <w:p w14:paraId="26259B5B" w14:textId="77777777" w:rsidR="00E038A0" w:rsidRDefault="00E038A0">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14:paraId="0BC5C47C" w14:textId="77777777" w:rsidR="00E038A0" w:rsidRDefault="00E038A0">
      <w:pPr>
        <w:pStyle w:val="NormalWeb"/>
        <w:spacing w:before="0" w:beforeAutospacing="0" w:after="0" w:afterAutospacing="0"/>
        <w:ind w:left="540"/>
        <w:rPr>
          <w:rFonts w:ascii="Calibri" w:hAnsi="Calibri" w:cs="Calibri"/>
          <w:sz w:val="22"/>
          <w:szCs w:val="22"/>
        </w:rPr>
      </w:pPr>
      <w:r>
        <w:rPr>
          <w:rFonts w:ascii="Calibri" w:hAnsi="Calibri" w:cs="Calibri"/>
          <w:b/>
          <w:bCs/>
          <w:sz w:val="22"/>
          <w:szCs w:val="22"/>
        </w:rPr>
        <w:t>11:55 AM   Opening Remarks and Announcements-Patsy Campbell, CPP (President)</w:t>
      </w:r>
    </w:p>
    <w:p w14:paraId="3D0F7508" w14:textId="77777777" w:rsidR="00E038A0" w:rsidRDefault="00E038A0" w:rsidP="00E038A0">
      <w:pPr>
        <w:numPr>
          <w:ilvl w:val="0"/>
          <w:numId w:val="2"/>
        </w:numPr>
        <w:spacing w:after="0" w:line="240" w:lineRule="auto"/>
        <w:ind w:left="1620"/>
        <w:textAlignment w:val="center"/>
        <w:rPr>
          <w:rFonts w:ascii="Calibri" w:eastAsia="Times New Roman" w:hAnsi="Calibri" w:cs="Calibri"/>
        </w:rPr>
      </w:pPr>
      <w:r>
        <w:rPr>
          <w:rFonts w:ascii="Calibri" w:eastAsia="Times New Roman" w:hAnsi="Calibri" w:cs="Calibri"/>
          <w:b/>
          <w:bCs/>
        </w:rPr>
        <w:t>Welcome </w:t>
      </w:r>
    </w:p>
    <w:p w14:paraId="15097F49" w14:textId="77777777" w:rsidR="00E038A0" w:rsidRDefault="00E038A0" w:rsidP="00E038A0">
      <w:pPr>
        <w:numPr>
          <w:ilvl w:val="1"/>
          <w:numId w:val="2"/>
        </w:numPr>
        <w:spacing w:after="0" w:line="240" w:lineRule="auto"/>
        <w:ind w:left="2700"/>
        <w:textAlignment w:val="center"/>
        <w:rPr>
          <w:rFonts w:ascii="Calibri" w:eastAsia="Times New Roman" w:hAnsi="Calibri" w:cs="Calibri"/>
        </w:rPr>
      </w:pPr>
      <w:r>
        <w:rPr>
          <w:rFonts w:ascii="Calibri" w:eastAsia="Times New Roman" w:hAnsi="Calibri" w:cs="Calibri"/>
        </w:rPr>
        <w:t xml:space="preserve">Happy National Payroll Week! We will be having our door prize winners announced at the end of the meeting! We will be utilizing a random generator to choose the winners-must be present to win! </w:t>
      </w:r>
      <w:r>
        <w:rPr>
          <w:rFonts w:ascii="Calibri" w:eastAsia="Times New Roman" w:hAnsi="Calibri" w:cs="Calibri"/>
          <w:highlight w:val="yellow"/>
        </w:rPr>
        <w:t>&lt;&lt;&lt;</w:t>
      </w:r>
      <w:r>
        <w:rPr>
          <w:rFonts w:ascii="Calibri" w:eastAsia="Times New Roman" w:hAnsi="Calibri" w:cs="Calibri"/>
          <w:color w:val="FF0000"/>
          <w:highlight w:val="yellow"/>
        </w:rPr>
        <w:t>10 $25 gift cards and grand prize $100 with NPW Shirt (choice of XXL or Med), other shirt we can give to Survey winner (additional 25 GC for them when we draw). &gt;&gt;&gt;</w:t>
      </w:r>
    </w:p>
    <w:p w14:paraId="2864E305" w14:textId="77777777" w:rsidR="00E038A0" w:rsidRDefault="00E038A0" w:rsidP="00E038A0">
      <w:pPr>
        <w:numPr>
          <w:ilvl w:val="1"/>
          <w:numId w:val="2"/>
        </w:numPr>
        <w:spacing w:after="0" w:line="240" w:lineRule="auto"/>
        <w:ind w:left="2700"/>
        <w:textAlignment w:val="center"/>
        <w:rPr>
          <w:rFonts w:ascii="Calibri" w:eastAsia="Times New Roman" w:hAnsi="Calibri" w:cs="Calibri"/>
        </w:rPr>
      </w:pPr>
      <w:r>
        <w:rPr>
          <w:rFonts w:ascii="Calibri" w:eastAsia="Times New Roman" w:hAnsi="Calibri" w:cs="Calibri"/>
        </w:rPr>
        <w:t>Our annual membership drive is under way! Chapter members can renew now for a discounted rate of $45 through October 8</w:t>
      </w:r>
      <w:r>
        <w:rPr>
          <w:rFonts w:ascii="Calibri" w:eastAsia="Times New Roman" w:hAnsi="Calibri" w:cs="Calibri"/>
          <w:vertAlign w:val="superscript"/>
        </w:rPr>
        <w:t>th</w:t>
      </w:r>
      <w:r>
        <w:rPr>
          <w:rFonts w:ascii="Calibri" w:eastAsia="Times New Roman" w:hAnsi="Calibri" w:cs="Calibri"/>
        </w:rPr>
        <w:t>. After that, membership costs will go back to $65</w:t>
      </w:r>
    </w:p>
    <w:p w14:paraId="416605F1" w14:textId="77777777" w:rsidR="00E038A0" w:rsidRDefault="00E038A0" w:rsidP="00E038A0">
      <w:pPr>
        <w:numPr>
          <w:ilvl w:val="2"/>
          <w:numId w:val="2"/>
        </w:numPr>
        <w:spacing w:after="0" w:line="240" w:lineRule="auto"/>
        <w:ind w:left="3780"/>
        <w:textAlignment w:val="center"/>
        <w:rPr>
          <w:rFonts w:ascii="Calibri" w:eastAsia="Times New Roman" w:hAnsi="Calibri" w:cs="Calibri"/>
        </w:rPr>
      </w:pPr>
      <w:r>
        <w:rPr>
          <w:rFonts w:ascii="Calibri" w:eastAsia="Times New Roman" w:hAnsi="Calibri" w:cs="Calibri"/>
        </w:rPr>
        <w:t xml:space="preserve">Some Benefits of Membership: </w:t>
      </w:r>
    </w:p>
    <w:p w14:paraId="01FEC133" w14:textId="77777777" w:rsidR="00E038A0" w:rsidRDefault="00E038A0" w:rsidP="00E038A0">
      <w:pPr>
        <w:numPr>
          <w:ilvl w:val="3"/>
          <w:numId w:val="2"/>
        </w:numPr>
        <w:spacing w:after="0" w:line="240" w:lineRule="auto"/>
        <w:ind w:left="4860"/>
        <w:textAlignment w:val="center"/>
        <w:rPr>
          <w:rFonts w:ascii="Calibri" w:eastAsia="Times New Roman" w:hAnsi="Calibri" w:cs="Calibri"/>
        </w:rPr>
      </w:pPr>
      <w:r>
        <w:rPr>
          <w:rFonts w:ascii="Calibri" w:eastAsia="Times New Roman" w:hAnsi="Calibri" w:cs="Calibri"/>
        </w:rPr>
        <w:t xml:space="preserve">Networking </w:t>
      </w:r>
    </w:p>
    <w:p w14:paraId="2546826B" w14:textId="77777777" w:rsidR="00E038A0" w:rsidRDefault="00E038A0" w:rsidP="00E038A0">
      <w:pPr>
        <w:numPr>
          <w:ilvl w:val="3"/>
          <w:numId w:val="2"/>
        </w:numPr>
        <w:spacing w:after="0" w:line="240" w:lineRule="auto"/>
        <w:ind w:left="4860"/>
        <w:textAlignment w:val="center"/>
        <w:rPr>
          <w:rFonts w:ascii="Calibri" w:eastAsia="Times New Roman" w:hAnsi="Calibri" w:cs="Calibri"/>
        </w:rPr>
      </w:pPr>
      <w:r>
        <w:rPr>
          <w:rFonts w:ascii="Calibri" w:eastAsia="Times New Roman" w:hAnsi="Calibri" w:cs="Calibri"/>
        </w:rPr>
        <w:t>Access to Job postings and ability to post open jobs for free!</w:t>
      </w:r>
    </w:p>
    <w:p w14:paraId="1D0601E4" w14:textId="77777777" w:rsidR="00E038A0" w:rsidRDefault="00E038A0" w:rsidP="00E038A0">
      <w:pPr>
        <w:numPr>
          <w:ilvl w:val="3"/>
          <w:numId w:val="2"/>
        </w:numPr>
        <w:spacing w:after="0" w:line="240" w:lineRule="auto"/>
        <w:ind w:left="4860"/>
        <w:textAlignment w:val="center"/>
        <w:rPr>
          <w:rFonts w:ascii="Calibri" w:eastAsia="Times New Roman" w:hAnsi="Calibri" w:cs="Calibri"/>
        </w:rPr>
      </w:pPr>
      <w:r>
        <w:rPr>
          <w:rFonts w:ascii="Calibri" w:eastAsia="Times New Roman" w:hAnsi="Calibri" w:cs="Calibri"/>
        </w:rPr>
        <w:t>Discounts to Chapter and Statewide events</w:t>
      </w:r>
    </w:p>
    <w:p w14:paraId="0A834918" w14:textId="77777777" w:rsidR="00E038A0" w:rsidRDefault="00E038A0" w:rsidP="00E038A0">
      <w:pPr>
        <w:numPr>
          <w:ilvl w:val="3"/>
          <w:numId w:val="2"/>
        </w:numPr>
        <w:spacing w:after="0" w:line="240" w:lineRule="auto"/>
        <w:ind w:left="4860"/>
        <w:textAlignment w:val="center"/>
        <w:rPr>
          <w:rFonts w:ascii="Calibri" w:eastAsia="Times New Roman" w:hAnsi="Calibri" w:cs="Calibri"/>
        </w:rPr>
      </w:pPr>
      <w:r>
        <w:rPr>
          <w:rFonts w:ascii="Calibri" w:eastAsia="Times New Roman" w:hAnsi="Calibri" w:cs="Calibri"/>
        </w:rPr>
        <w:t>Option to be part of the GNC Board</w:t>
      </w:r>
    </w:p>
    <w:p w14:paraId="6997D936" w14:textId="77777777" w:rsidR="00E038A0" w:rsidRDefault="00E038A0" w:rsidP="00E038A0">
      <w:pPr>
        <w:numPr>
          <w:ilvl w:val="3"/>
          <w:numId w:val="2"/>
        </w:numPr>
        <w:spacing w:after="0" w:line="240" w:lineRule="auto"/>
        <w:ind w:left="4860"/>
        <w:textAlignment w:val="center"/>
        <w:rPr>
          <w:rFonts w:ascii="Calibri" w:eastAsia="Times New Roman" w:hAnsi="Calibri" w:cs="Calibri"/>
        </w:rPr>
      </w:pPr>
      <w:r>
        <w:rPr>
          <w:rFonts w:ascii="Calibri" w:eastAsia="Times New Roman" w:hAnsi="Calibri" w:cs="Calibri"/>
        </w:rPr>
        <w:t>Discounted early bird renewal pricing</w:t>
      </w:r>
    </w:p>
    <w:p w14:paraId="0174CF01" w14:textId="77777777" w:rsidR="00E038A0" w:rsidRDefault="00E038A0" w:rsidP="00E038A0">
      <w:pPr>
        <w:numPr>
          <w:ilvl w:val="1"/>
          <w:numId w:val="2"/>
        </w:numPr>
        <w:spacing w:after="0" w:line="240" w:lineRule="auto"/>
        <w:ind w:left="2700"/>
        <w:textAlignment w:val="center"/>
        <w:rPr>
          <w:rFonts w:ascii="Calibri" w:eastAsia="Times New Roman" w:hAnsi="Calibri" w:cs="Calibri"/>
        </w:rPr>
      </w:pPr>
      <w:r>
        <w:rPr>
          <w:rFonts w:ascii="Calibri" w:eastAsia="Times New Roman" w:hAnsi="Calibri" w:cs="Calibri"/>
        </w:rPr>
        <w:t>We are beginning our new chapter year in October</w:t>
      </w:r>
    </w:p>
    <w:p w14:paraId="7935F96E" w14:textId="77777777" w:rsidR="00E038A0" w:rsidRDefault="00E038A0" w:rsidP="00E038A0">
      <w:pPr>
        <w:numPr>
          <w:ilvl w:val="2"/>
          <w:numId w:val="2"/>
        </w:numPr>
        <w:spacing w:after="0" w:line="240" w:lineRule="auto"/>
        <w:ind w:left="3780"/>
        <w:textAlignment w:val="center"/>
        <w:rPr>
          <w:rFonts w:ascii="Calibri" w:eastAsia="Times New Roman" w:hAnsi="Calibri" w:cs="Calibri"/>
        </w:rPr>
      </w:pPr>
      <w:r>
        <w:rPr>
          <w:rFonts w:ascii="Calibri" w:eastAsia="Times New Roman" w:hAnsi="Calibri" w:cs="Calibri"/>
        </w:rPr>
        <w:t>Officer nominations will be held soon-more to come!</w:t>
      </w:r>
    </w:p>
    <w:p w14:paraId="26AEE747" w14:textId="77777777" w:rsidR="00E038A0" w:rsidRDefault="00E038A0" w:rsidP="00E038A0">
      <w:pPr>
        <w:numPr>
          <w:ilvl w:val="2"/>
          <w:numId w:val="2"/>
        </w:numPr>
        <w:spacing w:after="0" w:line="240" w:lineRule="auto"/>
        <w:ind w:left="3780"/>
        <w:textAlignment w:val="center"/>
        <w:rPr>
          <w:rFonts w:ascii="Calibri" w:eastAsia="Times New Roman" w:hAnsi="Calibri" w:cs="Calibri"/>
        </w:rPr>
      </w:pPr>
      <w:r>
        <w:rPr>
          <w:rFonts w:ascii="Calibri" w:eastAsia="Times New Roman" w:hAnsi="Calibri" w:cs="Calibri"/>
        </w:rPr>
        <w:t xml:space="preserve">Beginning in October nominal costs will be reinstated for our monthly </w:t>
      </w:r>
      <w:proofErr w:type="gramStart"/>
      <w:r>
        <w:rPr>
          <w:rFonts w:ascii="Calibri" w:eastAsia="Times New Roman" w:hAnsi="Calibri" w:cs="Calibri"/>
        </w:rPr>
        <w:t>meetings  to</w:t>
      </w:r>
      <w:proofErr w:type="gramEnd"/>
      <w:r>
        <w:rPr>
          <w:rFonts w:ascii="Calibri" w:eastAsia="Times New Roman" w:hAnsi="Calibri" w:cs="Calibri"/>
        </w:rPr>
        <w:t xml:space="preserve"> ensure the chapter can continue providing meaningful content both in person and virtually.</w:t>
      </w:r>
    </w:p>
    <w:p w14:paraId="1EEB469E" w14:textId="77777777" w:rsidR="00E038A0" w:rsidRDefault="00E038A0" w:rsidP="00E038A0">
      <w:pPr>
        <w:numPr>
          <w:ilvl w:val="3"/>
          <w:numId w:val="2"/>
        </w:numPr>
        <w:spacing w:after="0" w:line="240" w:lineRule="auto"/>
        <w:ind w:left="4860"/>
        <w:textAlignment w:val="center"/>
        <w:rPr>
          <w:rFonts w:ascii="Calibri" w:eastAsia="Times New Roman" w:hAnsi="Calibri" w:cs="Calibri"/>
        </w:rPr>
      </w:pPr>
      <w:r>
        <w:rPr>
          <w:rFonts w:ascii="Calibri" w:eastAsia="Times New Roman" w:hAnsi="Calibri" w:cs="Calibri"/>
        </w:rPr>
        <w:t xml:space="preserve">In Person (when available) </w:t>
      </w:r>
    </w:p>
    <w:p w14:paraId="4300DB3D" w14:textId="77777777" w:rsidR="00E038A0" w:rsidRDefault="00E038A0" w:rsidP="00E038A0">
      <w:pPr>
        <w:numPr>
          <w:ilvl w:val="4"/>
          <w:numId w:val="2"/>
        </w:numPr>
        <w:spacing w:after="0" w:line="240" w:lineRule="auto"/>
        <w:ind w:left="5940"/>
        <w:textAlignment w:val="center"/>
        <w:rPr>
          <w:rFonts w:ascii="Calibri" w:eastAsia="Times New Roman" w:hAnsi="Calibri" w:cs="Calibri"/>
        </w:rPr>
      </w:pPr>
      <w:r>
        <w:rPr>
          <w:rFonts w:ascii="Calibri" w:eastAsia="Times New Roman" w:hAnsi="Calibri" w:cs="Calibri"/>
        </w:rPr>
        <w:t>25.00 for members/35 for non-members (includes lunch)</w:t>
      </w:r>
    </w:p>
    <w:p w14:paraId="12E783B6" w14:textId="77777777" w:rsidR="00E038A0" w:rsidRDefault="00E038A0" w:rsidP="00E038A0">
      <w:pPr>
        <w:numPr>
          <w:ilvl w:val="4"/>
          <w:numId w:val="2"/>
        </w:numPr>
        <w:spacing w:after="0" w:line="240" w:lineRule="auto"/>
        <w:ind w:left="5940"/>
        <w:textAlignment w:val="center"/>
        <w:rPr>
          <w:rFonts w:ascii="Calibri" w:eastAsia="Times New Roman" w:hAnsi="Calibri" w:cs="Calibri"/>
        </w:rPr>
      </w:pPr>
      <w:r>
        <w:rPr>
          <w:rFonts w:ascii="Calibri" w:eastAsia="Times New Roman" w:hAnsi="Calibri" w:cs="Calibri"/>
        </w:rPr>
        <w:t>Free access to recorded Zoom (password enabled)</w:t>
      </w:r>
    </w:p>
    <w:p w14:paraId="56B49AB5" w14:textId="77777777" w:rsidR="00E038A0" w:rsidRDefault="00E038A0" w:rsidP="00E038A0">
      <w:pPr>
        <w:numPr>
          <w:ilvl w:val="3"/>
          <w:numId w:val="2"/>
        </w:numPr>
        <w:spacing w:after="0" w:line="240" w:lineRule="auto"/>
        <w:ind w:left="4860"/>
        <w:textAlignment w:val="center"/>
        <w:rPr>
          <w:rFonts w:ascii="Calibri" w:eastAsia="Times New Roman" w:hAnsi="Calibri" w:cs="Calibri"/>
        </w:rPr>
      </w:pPr>
      <w:r>
        <w:rPr>
          <w:rFonts w:ascii="Calibri" w:eastAsia="Times New Roman" w:hAnsi="Calibri" w:cs="Calibri"/>
        </w:rPr>
        <w:t>Virtual Only (password enabled)</w:t>
      </w:r>
    </w:p>
    <w:p w14:paraId="699FF76E" w14:textId="77777777" w:rsidR="00E038A0" w:rsidRDefault="00E038A0" w:rsidP="00E038A0">
      <w:pPr>
        <w:numPr>
          <w:ilvl w:val="4"/>
          <w:numId w:val="2"/>
        </w:numPr>
        <w:spacing w:after="0" w:line="240" w:lineRule="auto"/>
        <w:ind w:left="5940"/>
        <w:textAlignment w:val="center"/>
        <w:rPr>
          <w:rFonts w:ascii="Calibri" w:eastAsia="Times New Roman" w:hAnsi="Calibri" w:cs="Calibri"/>
        </w:rPr>
      </w:pPr>
      <w:r>
        <w:rPr>
          <w:rFonts w:ascii="Calibri" w:eastAsia="Times New Roman" w:hAnsi="Calibri" w:cs="Calibri"/>
        </w:rPr>
        <w:t>10.00 for members/25 for non-members</w:t>
      </w:r>
    </w:p>
    <w:p w14:paraId="38E42375" w14:textId="77777777" w:rsidR="00E038A0" w:rsidRDefault="00E038A0" w:rsidP="00E038A0">
      <w:pPr>
        <w:numPr>
          <w:ilvl w:val="1"/>
          <w:numId w:val="2"/>
        </w:numPr>
        <w:spacing w:after="0" w:line="240" w:lineRule="auto"/>
        <w:ind w:left="2700"/>
        <w:textAlignment w:val="center"/>
        <w:rPr>
          <w:rFonts w:ascii="Calibri" w:eastAsia="Times New Roman" w:hAnsi="Calibri" w:cs="Calibri"/>
        </w:rPr>
      </w:pPr>
      <w:r>
        <w:rPr>
          <w:rFonts w:ascii="Calibri" w:eastAsia="Times New Roman" w:hAnsi="Calibri" w:cs="Calibri"/>
        </w:rPr>
        <w:lastRenderedPageBreak/>
        <w:t xml:space="preserve">Please visit our Philanthropy Page-Safe Haven is our charity for this year, and they have amazon wish lists, or use of the donate button on our website. If you donate, you will be entered for a prize to presented at the end of the current membership years.  Please screenshot the final page of your donation for entry. </w:t>
      </w:r>
    </w:p>
    <w:p w14:paraId="233119F2" w14:textId="77777777" w:rsidR="00E038A0" w:rsidRDefault="00E038A0" w:rsidP="00E038A0">
      <w:pPr>
        <w:numPr>
          <w:ilvl w:val="1"/>
          <w:numId w:val="2"/>
        </w:numPr>
        <w:spacing w:after="0" w:line="240" w:lineRule="auto"/>
        <w:ind w:left="2700"/>
        <w:textAlignment w:val="center"/>
        <w:rPr>
          <w:rFonts w:ascii="Calibri" w:eastAsia="Times New Roman" w:hAnsi="Calibri" w:cs="Calibri"/>
        </w:rPr>
      </w:pPr>
      <w:r>
        <w:rPr>
          <w:rFonts w:ascii="Calibri" w:eastAsia="Times New Roman" w:hAnsi="Calibri" w:cs="Calibri"/>
        </w:rPr>
        <w:t>All Posted in Virtual page on GNC website after meeting</w:t>
      </w:r>
    </w:p>
    <w:p w14:paraId="2DBD159C" w14:textId="77777777" w:rsidR="00E038A0" w:rsidRDefault="00E038A0" w:rsidP="00E038A0">
      <w:pPr>
        <w:numPr>
          <w:ilvl w:val="0"/>
          <w:numId w:val="3"/>
        </w:numPr>
        <w:spacing w:after="0" w:line="240" w:lineRule="auto"/>
        <w:ind w:left="1620"/>
        <w:textAlignment w:val="center"/>
        <w:rPr>
          <w:rFonts w:ascii="Calibri" w:eastAsia="Times New Roman" w:hAnsi="Calibri" w:cs="Calibri"/>
        </w:rPr>
      </w:pPr>
      <w:r>
        <w:rPr>
          <w:rFonts w:ascii="Calibri" w:eastAsia="Times New Roman" w:hAnsi="Calibri" w:cs="Calibri"/>
        </w:rPr>
        <w:t>APA and Government Updates</w:t>
      </w:r>
    </w:p>
    <w:p w14:paraId="49F2BA18" w14:textId="77777777" w:rsidR="00E038A0" w:rsidRDefault="00E038A0" w:rsidP="00E038A0">
      <w:pPr>
        <w:numPr>
          <w:ilvl w:val="0"/>
          <w:numId w:val="3"/>
        </w:numPr>
        <w:spacing w:after="0" w:line="240" w:lineRule="auto"/>
        <w:ind w:left="1620"/>
        <w:textAlignment w:val="center"/>
        <w:rPr>
          <w:rFonts w:ascii="Calibri" w:eastAsia="Times New Roman" w:hAnsi="Calibri" w:cs="Calibri"/>
        </w:rPr>
      </w:pPr>
      <w:r>
        <w:rPr>
          <w:rFonts w:ascii="Calibri" w:eastAsia="Times New Roman" w:hAnsi="Calibri" w:cs="Calibri"/>
          <w:color w:val="1A1A1A"/>
        </w:rPr>
        <w:t>June Minutes</w:t>
      </w:r>
      <w:r>
        <w:rPr>
          <w:rFonts w:ascii="Calibri" w:eastAsia="Times New Roman" w:hAnsi="Calibri" w:cs="Calibri"/>
        </w:rPr>
        <w:t> </w:t>
      </w:r>
    </w:p>
    <w:p w14:paraId="7FD9FBF0" w14:textId="77777777" w:rsidR="00E038A0" w:rsidRDefault="00E038A0" w:rsidP="00E038A0">
      <w:pPr>
        <w:numPr>
          <w:ilvl w:val="0"/>
          <w:numId w:val="3"/>
        </w:numPr>
        <w:spacing w:after="0" w:line="240" w:lineRule="auto"/>
        <w:ind w:left="1620"/>
        <w:textAlignment w:val="center"/>
        <w:rPr>
          <w:rFonts w:ascii="Calibri" w:eastAsia="Times New Roman" w:hAnsi="Calibri" w:cs="Calibri"/>
        </w:rPr>
      </w:pPr>
      <w:r>
        <w:rPr>
          <w:rFonts w:ascii="Calibri" w:eastAsia="Times New Roman" w:hAnsi="Calibri" w:cs="Calibri"/>
          <w:color w:val="1A1A1A"/>
        </w:rPr>
        <w:t xml:space="preserve">Membership Update </w:t>
      </w:r>
    </w:p>
    <w:p w14:paraId="68A3227E" w14:textId="77777777" w:rsidR="00E038A0" w:rsidRDefault="00E038A0" w:rsidP="00E038A0">
      <w:pPr>
        <w:numPr>
          <w:ilvl w:val="0"/>
          <w:numId w:val="3"/>
        </w:numPr>
        <w:spacing w:after="0" w:line="240" w:lineRule="auto"/>
        <w:ind w:left="1620"/>
        <w:textAlignment w:val="center"/>
        <w:rPr>
          <w:rFonts w:ascii="Calibri" w:eastAsia="Times New Roman" w:hAnsi="Calibri" w:cs="Calibri"/>
        </w:rPr>
      </w:pPr>
      <w:r>
        <w:rPr>
          <w:rFonts w:ascii="Calibri" w:eastAsia="Times New Roman" w:hAnsi="Calibri" w:cs="Calibri"/>
          <w:color w:val="2A2A2A"/>
        </w:rPr>
        <w:t xml:space="preserve">Financial Report </w:t>
      </w:r>
    </w:p>
    <w:p w14:paraId="556F22CD" w14:textId="77777777" w:rsidR="00E038A0" w:rsidRDefault="00E038A0">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14:paraId="2396E2F3" w14:textId="77777777" w:rsidR="00E038A0" w:rsidRDefault="00E038A0">
      <w:pPr>
        <w:pStyle w:val="NormalWeb"/>
        <w:spacing w:before="0" w:beforeAutospacing="0" w:after="0" w:afterAutospacing="0"/>
        <w:ind w:left="540"/>
        <w:rPr>
          <w:color w:val="1A1A1A"/>
        </w:rPr>
      </w:pPr>
      <w:r>
        <w:rPr>
          <w:b/>
          <w:bCs/>
          <w:color w:val="1A1A1A"/>
        </w:rPr>
        <w:t>12:00 p.m.       Introduction of Speaker: Patsy Campbell, CPP</w:t>
      </w:r>
    </w:p>
    <w:p w14:paraId="6E8D3AE6" w14:textId="77777777" w:rsidR="00E038A0" w:rsidRDefault="00E038A0" w:rsidP="00E038A0">
      <w:pPr>
        <w:numPr>
          <w:ilvl w:val="0"/>
          <w:numId w:val="4"/>
        </w:numPr>
        <w:spacing w:after="0" w:line="240" w:lineRule="auto"/>
        <w:ind w:left="1080"/>
        <w:textAlignment w:val="center"/>
        <w:rPr>
          <w:rFonts w:ascii="Calibri" w:eastAsia="Times New Roman" w:hAnsi="Calibri" w:cs="Calibri"/>
        </w:rPr>
      </w:pPr>
      <w:r>
        <w:rPr>
          <w:rFonts w:eastAsia="Times New Roman"/>
          <w:color w:val="1A1A1A"/>
        </w:rPr>
        <w:t>Topic: “Great Leaders + Great Followers, Makes the TEAM Work!’</w:t>
      </w:r>
    </w:p>
    <w:p w14:paraId="3B19735B" w14:textId="77777777" w:rsidR="00E038A0" w:rsidRDefault="00E038A0" w:rsidP="00E038A0">
      <w:pPr>
        <w:numPr>
          <w:ilvl w:val="1"/>
          <w:numId w:val="4"/>
        </w:numPr>
        <w:spacing w:after="0" w:line="240" w:lineRule="auto"/>
        <w:ind w:left="1620"/>
        <w:textAlignment w:val="center"/>
        <w:rPr>
          <w:rFonts w:ascii="Calibri" w:eastAsia="Times New Roman" w:hAnsi="Calibri" w:cs="Calibri"/>
        </w:rPr>
      </w:pPr>
      <w:r>
        <w:rPr>
          <w:rFonts w:eastAsia="Times New Roman"/>
          <w:color w:val="1A1A1A"/>
        </w:rPr>
        <w:t>Ronald L. Moser, CPP Payroll/Employee Benefits Consultant, Taxing Matters</w:t>
      </w:r>
    </w:p>
    <w:p w14:paraId="5A6B2FD1" w14:textId="77777777" w:rsidR="00E038A0" w:rsidRDefault="00E038A0">
      <w:pPr>
        <w:pStyle w:val="NormalWeb"/>
        <w:spacing w:before="80" w:beforeAutospacing="0" w:after="0" w:afterAutospacing="0"/>
        <w:rPr>
          <w:color w:val="1A1A1A"/>
          <w:sz w:val="22"/>
          <w:szCs w:val="22"/>
        </w:rPr>
      </w:pPr>
      <w:r>
        <w:rPr>
          <w:b/>
          <w:bCs/>
          <w:color w:val="1A1A1A"/>
          <w:sz w:val="22"/>
          <w:szCs w:val="22"/>
        </w:rPr>
        <w:t xml:space="preserve">         1:00 p.m.    Door Prize winners</w:t>
      </w:r>
    </w:p>
    <w:p w14:paraId="5D1642E2" w14:textId="77777777" w:rsidR="00E038A0" w:rsidRDefault="00E038A0">
      <w:pPr>
        <w:pStyle w:val="NormalWeb"/>
        <w:spacing w:before="80" w:beforeAutospacing="0" w:after="0" w:afterAutospacing="0"/>
        <w:ind w:left="2160"/>
        <w:rPr>
          <w:color w:val="1A1A1A"/>
          <w:sz w:val="22"/>
          <w:szCs w:val="22"/>
        </w:rPr>
      </w:pPr>
      <w:r>
        <w:rPr>
          <w:b/>
          <w:bCs/>
          <w:color w:val="1A1A1A"/>
          <w:sz w:val="22"/>
          <w:szCs w:val="22"/>
        </w:rPr>
        <w:t>NPW survey – Melinda Stewart, CPP</w:t>
      </w:r>
    </w:p>
    <w:p w14:paraId="3A10CFC3" w14:textId="77777777" w:rsidR="00E038A0" w:rsidRDefault="00E038A0">
      <w:pPr>
        <w:pStyle w:val="NormalWeb"/>
        <w:spacing w:before="80" w:beforeAutospacing="0" w:after="0" w:afterAutospacing="0"/>
        <w:ind w:left="2160"/>
        <w:rPr>
          <w:color w:val="1A1A1A"/>
          <w:sz w:val="22"/>
          <w:szCs w:val="22"/>
        </w:rPr>
      </w:pPr>
      <w:r>
        <w:rPr>
          <w:b/>
          <w:bCs/>
          <w:color w:val="1A1A1A"/>
          <w:sz w:val="22"/>
          <w:szCs w:val="22"/>
        </w:rPr>
        <w:t xml:space="preserve">Gift Cards: </w:t>
      </w:r>
    </w:p>
    <w:p w14:paraId="31FF48C1" w14:textId="77777777" w:rsidR="00E038A0" w:rsidRDefault="00E038A0">
      <w:pPr>
        <w:pStyle w:val="NormalWeb"/>
        <w:spacing w:before="80" w:beforeAutospacing="0" w:after="0" w:afterAutospacing="0"/>
        <w:ind w:left="2160"/>
        <w:rPr>
          <w:color w:val="1A1A1A"/>
          <w:sz w:val="22"/>
          <w:szCs w:val="22"/>
        </w:rPr>
      </w:pPr>
      <w:r>
        <w:rPr>
          <w:b/>
          <w:bCs/>
          <w:color w:val="1A1A1A"/>
          <w:sz w:val="22"/>
          <w:szCs w:val="22"/>
        </w:rPr>
        <w:t>Grand Prize: Vicki Hill, CPP</w:t>
      </w:r>
    </w:p>
    <w:p w14:paraId="2996D095" w14:textId="77777777" w:rsidR="00E038A0" w:rsidRDefault="00E038A0">
      <w:pPr>
        <w:pStyle w:val="NormalWeb"/>
        <w:spacing w:before="80" w:beforeAutospacing="0" w:after="0" w:afterAutospacing="0"/>
        <w:ind w:left="2160"/>
        <w:rPr>
          <w:color w:val="1A1A1A"/>
          <w:sz w:val="22"/>
          <w:szCs w:val="22"/>
        </w:rPr>
      </w:pPr>
      <w:r>
        <w:rPr>
          <w:b/>
          <w:bCs/>
          <w:color w:val="1A1A1A"/>
          <w:sz w:val="22"/>
          <w:szCs w:val="22"/>
        </w:rPr>
        <w:t xml:space="preserve"> Adjournment</w:t>
      </w:r>
    </w:p>
    <w:p w14:paraId="19CCAE03" w14:textId="77777777" w:rsidR="00E038A0" w:rsidRDefault="00E038A0">
      <w:pPr>
        <w:pStyle w:val="NormalWeb"/>
        <w:spacing w:before="80" w:beforeAutospacing="0" w:after="0" w:afterAutospacing="0"/>
        <w:rPr>
          <w:sz w:val="22"/>
          <w:szCs w:val="22"/>
        </w:rPr>
      </w:pPr>
      <w:r>
        <w:rPr>
          <w:sz w:val="22"/>
          <w:szCs w:val="22"/>
        </w:rPr>
        <w:t> </w:t>
      </w:r>
    </w:p>
    <w:p w14:paraId="5C3C6050" w14:textId="77777777" w:rsidR="00E038A0" w:rsidRDefault="00E038A0">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14:paraId="1347B1E2" w14:textId="77777777" w:rsidR="00E038A0" w:rsidRDefault="00E038A0">
      <w:pPr>
        <w:pStyle w:val="NormalWeb"/>
        <w:spacing w:before="0" w:beforeAutospacing="0" w:after="0" w:afterAutospacing="0"/>
        <w:ind w:left="2700"/>
        <w:rPr>
          <w:color w:val="1A1A1A"/>
          <w:sz w:val="20"/>
          <w:szCs w:val="20"/>
        </w:rPr>
      </w:pPr>
      <w:r>
        <w:rPr>
          <w:b/>
          <w:bCs/>
          <w:color w:val="1A1A1A"/>
          <w:sz w:val="20"/>
          <w:szCs w:val="20"/>
        </w:rPr>
        <w:t xml:space="preserve">               2020 GNC OFFICERS</w:t>
      </w:r>
    </w:p>
    <w:p w14:paraId="407FF641" w14:textId="77777777" w:rsidR="00E038A0" w:rsidRDefault="00E038A0">
      <w:pPr>
        <w:pStyle w:val="NormalWeb"/>
        <w:spacing w:before="0" w:beforeAutospacing="0" w:after="0" w:afterAutospacing="0"/>
        <w:ind w:left="540"/>
        <w:rPr>
          <w:color w:val="1A1A1A"/>
          <w:sz w:val="20"/>
          <w:szCs w:val="20"/>
        </w:rPr>
      </w:pPr>
      <w:r>
        <w:rPr>
          <w:color w:val="1A1A1A"/>
          <w:sz w:val="20"/>
          <w:szCs w:val="20"/>
        </w:rPr>
        <w:t> </w:t>
      </w:r>
    </w:p>
    <w:p w14:paraId="0816FC93" w14:textId="77777777" w:rsidR="00E038A0" w:rsidRDefault="00E038A0">
      <w:pPr>
        <w:pStyle w:val="NormalWeb"/>
        <w:spacing w:before="0" w:beforeAutospacing="0" w:after="0" w:afterAutospacing="0"/>
        <w:ind w:left="540"/>
        <w:rPr>
          <w:color w:val="1A1A1A"/>
          <w:sz w:val="20"/>
          <w:szCs w:val="20"/>
        </w:rPr>
      </w:pPr>
      <w:r>
        <w:rPr>
          <w:b/>
          <w:bCs/>
          <w:color w:val="1A1A1A"/>
          <w:sz w:val="20"/>
          <w:szCs w:val="20"/>
          <w:u w:val="single"/>
        </w:rPr>
        <w:t>PRESIDENT</w:t>
      </w:r>
      <w:r>
        <w:rPr>
          <w:color w:val="1A1A1A"/>
          <w:sz w:val="20"/>
          <w:szCs w:val="20"/>
        </w:rPr>
        <w:t xml:space="preserve">            </w:t>
      </w:r>
      <w:proofErr w:type="spellStart"/>
      <w:r>
        <w:rPr>
          <w:b/>
          <w:bCs/>
          <w:color w:val="1A1A1A"/>
          <w:sz w:val="20"/>
          <w:szCs w:val="20"/>
          <w:u w:val="single"/>
        </w:rPr>
        <w:t>PRESIDENT</w:t>
      </w:r>
      <w:proofErr w:type="spellEnd"/>
      <w:r>
        <w:rPr>
          <w:b/>
          <w:bCs/>
          <w:color w:val="1A1A1A"/>
          <w:sz w:val="20"/>
          <w:szCs w:val="20"/>
          <w:u w:val="single"/>
        </w:rPr>
        <w:t xml:space="preserve"> ELECT</w:t>
      </w:r>
      <w:r>
        <w:rPr>
          <w:b/>
          <w:bCs/>
          <w:color w:val="1A1A1A"/>
          <w:sz w:val="20"/>
          <w:szCs w:val="20"/>
        </w:rPr>
        <w:t xml:space="preserve">                    </w:t>
      </w:r>
      <w:r>
        <w:rPr>
          <w:b/>
          <w:bCs/>
          <w:color w:val="1A1A1A"/>
          <w:sz w:val="20"/>
          <w:szCs w:val="20"/>
          <w:u w:val="single"/>
        </w:rPr>
        <w:t>SECRETARY</w:t>
      </w:r>
    </w:p>
    <w:p w14:paraId="74E44886" w14:textId="77777777" w:rsidR="00E038A0" w:rsidRDefault="00E038A0">
      <w:pPr>
        <w:pStyle w:val="NormalWeb"/>
        <w:spacing w:before="0" w:beforeAutospacing="0" w:after="0" w:afterAutospacing="0"/>
        <w:ind w:left="540"/>
        <w:rPr>
          <w:color w:val="1A1A1A"/>
          <w:sz w:val="20"/>
          <w:szCs w:val="20"/>
        </w:rPr>
      </w:pPr>
      <w:r>
        <w:rPr>
          <w:color w:val="1A1A1A"/>
          <w:sz w:val="20"/>
          <w:szCs w:val="20"/>
        </w:rPr>
        <w:t>Patsy Campbell, CPP                       Charla Dailey, CPP                                      Valerie Phillips, CPP</w:t>
      </w:r>
    </w:p>
    <w:p w14:paraId="74BF3490" w14:textId="77777777" w:rsidR="00E038A0" w:rsidRDefault="00E038A0">
      <w:pPr>
        <w:pStyle w:val="NormalWeb"/>
        <w:spacing w:before="0" w:beforeAutospacing="0" w:after="0" w:afterAutospacing="0"/>
        <w:ind w:left="540"/>
        <w:rPr>
          <w:color w:val="1A1A1A"/>
          <w:sz w:val="20"/>
          <w:szCs w:val="20"/>
        </w:rPr>
      </w:pPr>
      <w:r>
        <w:rPr>
          <w:color w:val="1A1A1A"/>
          <w:sz w:val="20"/>
          <w:szCs w:val="20"/>
        </w:rPr>
        <w:t> </w:t>
      </w:r>
    </w:p>
    <w:p w14:paraId="66506A20" w14:textId="77777777" w:rsidR="00E038A0" w:rsidRDefault="00E038A0">
      <w:pPr>
        <w:pStyle w:val="NormalWeb"/>
        <w:spacing w:before="0" w:beforeAutospacing="0" w:after="0" w:afterAutospacing="0"/>
        <w:ind w:left="540"/>
        <w:rPr>
          <w:color w:val="1A1A1A"/>
          <w:sz w:val="20"/>
          <w:szCs w:val="20"/>
        </w:rPr>
      </w:pPr>
      <w:r>
        <w:rPr>
          <w:b/>
          <w:bCs/>
          <w:color w:val="1A1A1A"/>
          <w:sz w:val="20"/>
          <w:szCs w:val="20"/>
          <w:u w:val="single"/>
        </w:rPr>
        <w:t>TREASURER</w:t>
      </w:r>
      <w:r>
        <w:rPr>
          <w:b/>
          <w:bCs/>
          <w:color w:val="1A1A1A"/>
          <w:sz w:val="20"/>
          <w:szCs w:val="20"/>
        </w:rPr>
        <w:t xml:space="preserve">            </w:t>
      </w:r>
      <w:r>
        <w:rPr>
          <w:b/>
          <w:bCs/>
          <w:color w:val="1A1A1A"/>
          <w:sz w:val="20"/>
          <w:szCs w:val="20"/>
          <w:u w:val="single"/>
        </w:rPr>
        <w:t>DIR OF MEMBERSHIP</w:t>
      </w:r>
      <w:r>
        <w:rPr>
          <w:b/>
          <w:bCs/>
          <w:color w:val="1A1A1A"/>
          <w:sz w:val="20"/>
          <w:szCs w:val="20"/>
        </w:rPr>
        <w:t xml:space="preserve">                           </w:t>
      </w:r>
      <w:r>
        <w:rPr>
          <w:b/>
          <w:bCs/>
          <w:color w:val="1A1A1A"/>
          <w:sz w:val="20"/>
          <w:szCs w:val="20"/>
          <w:u w:val="single"/>
        </w:rPr>
        <w:t>DIR OF EDUCATION</w:t>
      </w:r>
    </w:p>
    <w:p w14:paraId="36044A88" w14:textId="77777777" w:rsidR="00E038A0" w:rsidRDefault="00E038A0">
      <w:pPr>
        <w:pStyle w:val="NormalWeb"/>
        <w:spacing w:before="0" w:beforeAutospacing="0" w:after="0" w:afterAutospacing="0"/>
        <w:ind w:left="540"/>
        <w:rPr>
          <w:color w:val="1A1A1A"/>
          <w:sz w:val="20"/>
          <w:szCs w:val="20"/>
        </w:rPr>
      </w:pPr>
      <w:r>
        <w:rPr>
          <w:color w:val="1A1A1A"/>
          <w:sz w:val="20"/>
          <w:szCs w:val="20"/>
        </w:rPr>
        <w:t>Melinda Stewart, CPP                      Robert Buck, CPP                                        Vicki Hill, CPP</w:t>
      </w:r>
    </w:p>
    <w:p w14:paraId="5DAC1560" w14:textId="77777777" w:rsidR="00E038A0" w:rsidRDefault="00E038A0">
      <w:pPr>
        <w:pStyle w:val="NormalWeb"/>
        <w:spacing w:before="0" w:beforeAutospacing="0" w:after="0" w:afterAutospacing="0"/>
        <w:ind w:left="540"/>
        <w:rPr>
          <w:color w:val="1A1A1A"/>
          <w:sz w:val="20"/>
          <w:szCs w:val="20"/>
        </w:rPr>
      </w:pPr>
      <w:r>
        <w:rPr>
          <w:color w:val="1A1A1A"/>
          <w:sz w:val="20"/>
          <w:szCs w:val="20"/>
        </w:rPr>
        <w:t> </w:t>
      </w:r>
    </w:p>
    <w:p w14:paraId="2DBCF924" w14:textId="77777777" w:rsidR="00E038A0" w:rsidRDefault="00E038A0">
      <w:pPr>
        <w:pStyle w:val="NormalWeb"/>
        <w:spacing w:before="0" w:beforeAutospacing="0" w:after="0" w:afterAutospacing="0"/>
        <w:ind w:left="540"/>
        <w:rPr>
          <w:color w:val="1A1A1A"/>
          <w:sz w:val="20"/>
          <w:szCs w:val="20"/>
        </w:rPr>
      </w:pPr>
      <w:r>
        <w:rPr>
          <w:b/>
          <w:bCs/>
          <w:color w:val="1A1A1A"/>
          <w:sz w:val="20"/>
          <w:szCs w:val="20"/>
          <w:u w:val="single"/>
        </w:rPr>
        <w:t>DIRECTOR OF PR</w:t>
      </w:r>
      <w:r>
        <w:rPr>
          <w:b/>
          <w:bCs/>
          <w:color w:val="1A1A1A"/>
          <w:sz w:val="20"/>
          <w:szCs w:val="20"/>
        </w:rPr>
        <w:t xml:space="preserve">        </w:t>
      </w:r>
      <w:r>
        <w:rPr>
          <w:b/>
          <w:bCs/>
          <w:color w:val="1A1A1A"/>
          <w:sz w:val="20"/>
          <w:szCs w:val="20"/>
          <w:u w:val="single"/>
        </w:rPr>
        <w:t>APA LIAISON</w:t>
      </w:r>
      <w:r>
        <w:rPr>
          <w:b/>
          <w:bCs/>
          <w:color w:val="1A1A1A"/>
          <w:sz w:val="20"/>
          <w:szCs w:val="20"/>
        </w:rPr>
        <w:t xml:space="preserve">                                       </w:t>
      </w:r>
      <w:r>
        <w:rPr>
          <w:b/>
          <w:bCs/>
          <w:color w:val="1A1A1A"/>
          <w:sz w:val="20"/>
          <w:szCs w:val="20"/>
          <w:u w:val="single"/>
        </w:rPr>
        <w:t>GOVERNMENT LIAISON</w:t>
      </w:r>
    </w:p>
    <w:p w14:paraId="45AE97D2" w14:textId="77777777" w:rsidR="00E038A0" w:rsidRDefault="00E038A0">
      <w:pPr>
        <w:pStyle w:val="NormalWeb"/>
        <w:spacing w:before="0" w:beforeAutospacing="0" w:after="0" w:afterAutospacing="0"/>
        <w:ind w:left="540"/>
        <w:rPr>
          <w:color w:val="1A1A1A"/>
          <w:sz w:val="22"/>
          <w:szCs w:val="22"/>
        </w:rPr>
      </w:pPr>
      <w:r>
        <w:rPr>
          <w:color w:val="1A1A1A"/>
          <w:sz w:val="22"/>
          <w:szCs w:val="22"/>
        </w:rPr>
        <w:t>Lisa Wachter, CPP                      Debbie Rule, CPP                                Darlene Greer, CPP</w:t>
      </w:r>
    </w:p>
    <w:p w14:paraId="5603208A" w14:textId="77777777" w:rsidR="00E038A0" w:rsidRDefault="00E038A0">
      <w:pPr>
        <w:pStyle w:val="NormalWeb"/>
        <w:spacing w:before="0" w:beforeAutospacing="0" w:after="0" w:afterAutospacing="0"/>
        <w:ind w:left="540"/>
        <w:rPr>
          <w:color w:val="1A1A1A"/>
          <w:sz w:val="22"/>
          <w:szCs w:val="22"/>
        </w:rPr>
      </w:pPr>
      <w:r>
        <w:rPr>
          <w:color w:val="1A1A1A"/>
          <w:sz w:val="22"/>
          <w:szCs w:val="22"/>
        </w:rPr>
        <w:t> </w:t>
      </w:r>
    </w:p>
    <w:p w14:paraId="51043263" w14:textId="77777777" w:rsidR="00E038A0" w:rsidRDefault="00E038A0">
      <w:pPr>
        <w:pStyle w:val="NormalWeb"/>
        <w:spacing w:before="0" w:beforeAutospacing="0" w:after="0" w:afterAutospacing="0"/>
        <w:ind w:left="540"/>
        <w:rPr>
          <w:color w:val="1A1A1A"/>
          <w:sz w:val="20"/>
          <w:szCs w:val="20"/>
        </w:rPr>
      </w:pPr>
      <w:r>
        <w:rPr>
          <w:b/>
          <w:bCs/>
          <w:color w:val="1A1A1A"/>
          <w:sz w:val="20"/>
          <w:szCs w:val="20"/>
          <w:u w:val="single"/>
        </w:rPr>
        <w:t>DIRECTOR OF NPW</w:t>
      </w:r>
      <w:r>
        <w:rPr>
          <w:b/>
          <w:bCs/>
          <w:color w:val="1A1A1A"/>
          <w:sz w:val="20"/>
          <w:szCs w:val="20"/>
        </w:rPr>
        <w:t xml:space="preserve">        </w:t>
      </w:r>
      <w:r>
        <w:rPr>
          <w:b/>
          <w:bCs/>
          <w:color w:val="1A1A1A"/>
          <w:sz w:val="20"/>
          <w:szCs w:val="20"/>
          <w:u w:val="single"/>
        </w:rPr>
        <w:t>DIR COMMUNITY SVC</w:t>
      </w:r>
      <w:r>
        <w:rPr>
          <w:b/>
          <w:bCs/>
          <w:color w:val="1A1A1A"/>
          <w:sz w:val="20"/>
          <w:szCs w:val="20"/>
        </w:rPr>
        <w:t xml:space="preserve">                  </w:t>
      </w:r>
      <w:r>
        <w:rPr>
          <w:b/>
          <w:bCs/>
          <w:color w:val="1A1A1A"/>
          <w:sz w:val="20"/>
          <w:szCs w:val="20"/>
          <w:u w:val="single"/>
        </w:rPr>
        <w:t>IMMEDIATE PAST PRESIDENT</w:t>
      </w:r>
    </w:p>
    <w:p w14:paraId="290DDB28" w14:textId="77777777" w:rsidR="00E038A0" w:rsidRDefault="00E038A0">
      <w:pPr>
        <w:pStyle w:val="NormalWeb"/>
        <w:spacing w:before="0" w:beforeAutospacing="0" w:after="0" w:afterAutospacing="0"/>
        <w:ind w:left="540"/>
        <w:rPr>
          <w:color w:val="1A1A1A"/>
          <w:sz w:val="20"/>
          <w:szCs w:val="20"/>
        </w:rPr>
      </w:pPr>
      <w:r>
        <w:rPr>
          <w:color w:val="1A1A1A"/>
          <w:sz w:val="20"/>
          <w:szCs w:val="20"/>
        </w:rPr>
        <w:t>Tara Martin, CPA                          John Kenney, CPP                                       Bonetta Bond, FPC</w:t>
      </w:r>
    </w:p>
    <w:p w14:paraId="139D432F" w14:textId="77777777" w:rsidR="00E038A0" w:rsidRDefault="00E038A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32717A7" w14:textId="77777777" w:rsidR="00CB2132" w:rsidRDefault="00CB2132"/>
    <w:sectPr w:rsidR="00CB2132" w:rsidSect="00E17B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8705BD"/>
    <w:multiLevelType w:val="multilevel"/>
    <w:tmpl w:val="AB6A6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93E1547"/>
    <w:multiLevelType w:val="multilevel"/>
    <w:tmpl w:val="EEACDA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5B06D19"/>
    <w:multiLevelType w:val="multilevel"/>
    <w:tmpl w:val="5248F3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B17122C"/>
    <w:multiLevelType w:val="multilevel"/>
    <w:tmpl w:val="8BE8B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8A0"/>
    <w:rsid w:val="00CB2132"/>
    <w:rsid w:val="00E03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8C8B5"/>
  <w15:chartTrackingRefBased/>
  <w15:docId w15:val="{14EC7690-91D7-4371-B8D9-01807D680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38A0"/>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2685</Characters>
  <Application>Microsoft Office Word</Application>
  <DocSecurity>0</DocSecurity>
  <Lines>22</Lines>
  <Paragraphs>6</Paragraphs>
  <ScaleCrop>false</ScaleCrop>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Valerie</dc:creator>
  <cp:keywords/>
  <dc:description/>
  <cp:lastModifiedBy>Phillips, Valerie</cp:lastModifiedBy>
  <cp:revision>1</cp:revision>
  <dcterms:created xsi:type="dcterms:W3CDTF">2020-09-24T14:11:00Z</dcterms:created>
  <dcterms:modified xsi:type="dcterms:W3CDTF">2020-09-24T14:11:00Z</dcterms:modified>
</cp:coreProperties>
</file>